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C" w:rsidRPr="006226DC" w:rsidRDefault="006226DC" w:rsidP="00622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</w:pPr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 xml:space="preserve">Mô tả công việc của nhân viên </w:t>
      </w:r>
      <w:proofErr w:type="gramStart"/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>thu</w:t>
      </w:r>
      <w:proofErr w:type="gramEnd"/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 xml:space="preserve"> hồi nợ</w:t>
      </w:r>
    </w:p>
    <w:p w:rsidR="006226DC" w:rsidRPr="006226DC" w:rsidRDefault="006226DC" w:rsidP="0062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Là một nhân viên </w:t>
      </w:r>
      <w:proofErr w:type="gramStart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thu</w:t>
      </w:r>
      <w:proofErr w:type="gramEnd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hồi nợ, tuỳ thuộc vào việc bạn làm việc cho tổ chức, công ty nào mà lượng công việc của bạn có thể khác nhau. Tuy nhiên, nhìn </w:t>
      </w:r>
      <w:proofErr w:type="gramStart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chung</w:t>
      </w:r>
      <w:proofErr w:type="gramEnd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trách nhiệm hàng đầu của vị trí này vẫn là làm sao vận dụng các phương pháp phù hợp để lấy lại được tiền nợ quá hạn.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Xác định các khoản nợ tồn đọng.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Lập kế hoạch hành động để </w:t>
      </w:r>
      <w:proofErr w:type="gramStart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gramEnd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hồi các khoản nợ chưa thanh toán.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Xác định vị trí và liên hệ với bên nợ tiền để hỏi về tình trạng thanh toán của họ.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Đàm phán thời hạn hoàn trả và kế hoạch thanh toán.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Xử lý các câu hỏi hoặc khiếu nại.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Điều tra và giải quyết tình huống nếu thông tin về số tiền nợ không khớp.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Tạo mối quan hệ tin cậy với bên nợ tiền để tránh các vấn đề trong tương lai.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 xuyên cập nhật trạng thái tài khoản và cơ sở dữ liệu.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Thông báo cho các bên liên quan nếu con nợ không muốn hoặc không thể trả tiền.</w:t>
      </w:r>
    </w:p>
    <w:p w:rsidR="006226DC" w:rsidRPr="006226DC" w:rsidRDefault="006226DC" w:rsidP="006226D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Hỗ trợ các hành động pháp lý trong trường hợp cần thiết.</w:t>
      </w:r>
    </w:p>
    <w:p w:rsidR="006226DC" w:rsidRPr="006226DC" w:rsidRDefault="006226DC" w:rsidP="00622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</w:pPr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 xml:space="preserve">Yêu cầu trình độ và kỹ năng với nhân viên </w:t>
      </w:r>
      <w:proofErr w:type="gramStart"/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>thu</w:t>
      </w:r>
      <w:proofErr w:type="gramEnd"/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 xml:space="preserve"> hồi nợ</w:t>
      </w:r>
    </w:p>
    <w:p w:rsidR="006226DC" w:rsidRPr="006226DC" w:rsidRDefault="006226DC" w:rsidP="006226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Kinh nghiệm làm việc trong vai trò nhân viên </w:t>
      </w:r>
      <w:proofErr w:type="gramStart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gramEnd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nợ.</w:t>
      </w:r>
    </w:p>
    <w:p w:rsidR="006226DC" w:rsidRPr="006226DC" w:rsidRDefault="006226DC" w:rsidP="006226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Tốt nghiệp trung học.</w:t>
      </w:r>
    </w:p>
    <w:p w:rsidR="006226DC" w:rsidRPr="006226DC" w:rsidRDefault="006226DC" w:rsidP="006226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Có thể làm việc trong điều kiện thời gian bị hạn chế.</w:t>
      </w:r>
    </w:p>
    <w:p w:rsidR="006226DC" w:rsidRPr="006226DC" w:rsidRDefault="006226DC" w:rsidP="006226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Hiểu biết về một số quy định pháp lý liên quan đến </w:t>
      </w:r>
      <w:proofErr w:type="gramStart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gramEnd"/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hồi nợ.</w:t>
      </w:r>
    </w:p>
    <w:p w:rsidR="006226DC" w:rsidRPr="006226DC" w:rsidRDefault="006226DC" w:rsidP="006226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Kỹ năng giao tiếp và xử lý tình huống tốt, có thể đàm phán và thuyết phục hiệu quả.</w:t>
      </w:r>
    </w:p>
    <w:p w:rsidR="006226DC" w:rsidRPr="006226DC" w:rsidRDefault="006226DC" w:rsidP="006226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</w:rPr>
        <w:t>Tự tin, lịch sự, linh hoạt.</w:t>
      </w:r>
    </w:p>
    <w:p w:rsidR="006226DC" w:rsidRPr="006226DC" w:rsidRDefault="006226DC" w:rsidP="00622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</w:pPr>
      <w:bookmarkStart w:id="0" w:name="_GoBack"/>
      <w:bookmarkEnd w:id="0"/>
      <w:r w:rsidRPr="006226DC">
        <w:rPr>
          <w:rFonts w:ascii="Times New Roman" w:eastAsia="Times New Roman" w:hAnsi="Times New Roman" w:cs="Times New Roman"/>
          <w:b/>
          <w:bCs/>
          <w:color w:val="11843C"/>
          <w:sz w:val="36"/>
          <w:szCs w:val="36"/>
        </w:rPr>
        <w:t>Mức lương của nhân viên thu hồi nợ</w:t>
      </w:r>
    </w:p>
    <w:p w:rsidR="007E52B5" w:rsidRDefault="006226DC" w:rsidP="006226DC"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Theo khảo sát thực tế, mức lương của nhân viên thu hồi nợ dao động từ </w:t>
      </w:r>
      <w:r w:rsidRPr="006226D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4,2 đến 20 triệu/tháng</w:t>
      </w:r>
      <w:r w:rsidRPr="006226D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, tuỳ thuộc vào kinh nghiệm và hiệu suất làm việc.</w:t>
      </w:r>
    </w:p>
    <w:sectPr w:rsidR="007E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07"/>
    <w:multiLevelType w:val="multilevel"/>
    <w:tmpl w:val="40D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C3C97"/>
    <w:multiLevelType w:val="multilevel"/>
    <w:tmpl w:val="466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C"/>
    <w:rsid w:val="006226DC"/>
    <w:rsid w:val="007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6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2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6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2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minhtuan6990@gmail.com / 01686898975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2020-06-26T07:27:00Z</dcterms:created>
  <dcterms:modified xsi:type="dcterms:W3CDTF">2020-06-26T07:28:00Z</dcterms:modified>
</cp:coreProperties>
</file>