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0" w:before="0" w:line="411.4285714285714" w:lineRule="auto"/>
        <w:rPr>
          <w:rFonts w:ascii="Times New Roman" w:cs="Times New Roman" w:eastAsia="Times New Roman" w:hAnsi="Times New Roman"/>
          <w:b w:val="1"/>
          <w:color w:val="307df1"/>
        </w:rPr>
      </w:pPr>
      <w:bookmarkStart w:colFirst="0" w:colLast="0" w:name="_lj717r1sout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07df1"/>
          <w:rtl w:val="0"/>
        </w:rPr>
        <w:t xml:space="preserve">MÔ TẢ CÔNG VIỆC NHÂN VIÊN SẢN XUẤT GỐM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Chức vụ: Nhân viên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Yêu cầu kinh nghiệm: Không yêu cầu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Giới tính: Nam, nữ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Độ tuổi: Không yêu cầu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0" w:before="0" w:line="411.4285714285714" w:lineRule="auto"/>
        <w:rPr>
          <w:rFonts w:ascii="Times New Roman" w:cs="Times New Roman" w:eastAsia="Times New Roman" w:hAnsi="Times New Roman"/>
          <w:b w:val="1"/>
          <w:color w:val="307df1"/>
        </w:rPr>
      </w:pPr>
      <w:bookmarkStart w:colFirst="0" w:colLast="0" w:name="_ueymhxro4d3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07df1"/>
          <w:rtl w:val="0"/>
        </w:rPr>
        <w:t xml:space="preserve">Yêu cầu công việc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- Đam mê nghề gốm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- Khéo tay, có tính thẩm mỹ, biết nhận thức cái đẹp theo xu hướng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- Chăm chỉ, cần cù và tỉ mỉ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0" w:before="0" w:line="411.4285714285714" w:lineRule="auto"/>
        <w:rPr>
          <w:rFonts w:ascii="Times New Roman" w:cs="Times New Roman" w:eastAsia="Times New Roman" w:hAnsi="Times New Roman"/>
          <w:b w:val="1"/>
          <w:color w:val="307df1"/>
        </w:rPr>
      </w:pPr>
      <w:bookmarkStart w:colFirst="0" w:colLast="0" w:name="_kavmhzmzx1v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307df1"/>
          <w:rtl w:val="0"/>
        </w:rPr>
        <w:t xml:space="preserve">Quyền lợi được hưởng</w:t>
      </w:r>
    </w:p>
    <w:p w:rsidR="00000000" w:rsidDel="00000000" w:rsidP="00000000" w:rsidRDefault="00000000" w:rsidRPr="00000000" w14:paraId="0000000D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 Được học và làm việc tại chỗ, hưởng lương theo thỏa thuận</w:t>
      </w:r>
    </w:p>
    <w:p w:rsidR="00000000" w:rsidDel="00000000" w:rsidP="00000000" w:rsidRDefault="00000000" w:rsidRPr="00000000" w14:paraId="0000000E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- Nhận lương đúng ngày quy định, thưởng nếu đạt năng suất</w:t>
      </w:r>
    </w:p>
    <w:p w:rsidR="00000000" w:rsidDel="00000000" w:rsidP="00000000" w:rsidRDefault="00000000" w:rsidRPr="00000000" w14:paraId="0000000F">
      <w:pPr>
        <w:shd w:fill="ffffff" w:val="clear"/>
        <w:spacing w:line="411.4285714285714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0" w:before="0" w:line="411.4285714285714" w:lineRule="auto"/>
        <w:rPr>
          <w:rFonts w:ascii="Times New Roman" w:cs="Times New Roman" w:eastAsia="Times New Roman" w:hAnsi="Times New Roman"/>
          <w:b w:val="1"/>
          <w:color w:val="307df1"/>
        </w:rPr>
      </w:pPr>
      <w:bookmarkStart w:colFirst="0" w:colLast="0" w:name="_k3s2a6ym3zip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307df1"/>
          <w:rtl w:val="0"/>
        </w:rPr>
        <w:t xml:space="preserve">Hồ sơ bao gồm</w:t>
      </w:r>
    </w:p>
    <w:p w:rsidR="00000000" w:rsidDel="00000000" w:rsidP="00000000" w:rsidRDefault="00000000" w:rsidRPr="00000000" w14:paraId="00000011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1.Sơ yếu lý lịch có xác nhận của địa phương;</w:t>
      </w:r>
    </w:p>
    <w:p w:rsidR="00000000" w:rsidDel="00000000" w:rsidP="00000000" w:rsidRDefault="00000000" w:rsidRPr="00000000" w14:paraId="00000012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2.Giấy khai sinh bản sao;</w:t>
      </w:r>
    </w:p>
    <w:p w:rsidR="00000000" w:rsidDel="00000000" w:rsidP="00000000" w:rsidRDefault="00000000" w:rsidRPr="00000000" w14:paraId="00000013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3.Chứng minh nhân dân;</w:t>
      </w:r>
    </w:p>
    <w:p w:rsidR="00000000" w:rsidDel="00000000" w:rsidP="00000000" w:rsidRDefault="00000000" w:rsidRPr="00000000" w14:paraId="00000014">
      <w:pPr>
        <w:shd w:fill="ffffff" w:val="clear"/>
        <w:spacing w:line="411.4285714285714" w:lineRule="auto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4.Sổ hộ khẩu (photo công chứng)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