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Style w:val="Strong"/>
          <w:rFonts w:ascii="Verdana" w:hAnsi="Verdana" w:cs="Arial"/>
          <w:color w:val="333333"/>
          <w:sz w:val="21"/>
          <w:szCs w:val="21"/>
        </w:rPr>
        <w:t>MÔ TẢ CÔNG VIỆC:</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Thiết kế quy hoạch tổng thể, chi tiết, khái toán tổng mức đầu tư cho các Dự án đầu tư xây dựng.</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Thiết kế, phác thảo phương án kiến trúc cho các dự án đầu tư của Công ty.</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Tư vấn cho Ban Giám đốc về các vấn đề liên quan đến Quy hoạch, kiến trúc Dự án.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Quản lý, kiểm soát hồ sơ thiết kế quy hoạch, kiến trúc. Làm việc trực tiếp với các đối tác như các đơn vị tư vấn thiết kế, nhà thầu thi công về các vấn đề liên quan đến công trình nhằm đảm bảo các yêu cầu về chất lượng và tiến độ.</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Cập nhật các quy định, quy chuẩn, văn bản trong lĩnh vực xây dựng và kiến trúc.</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Lập hồ sơ, phát triển các dự án xây dựng của Công ty.</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Phối hợp làm việc cùng nhóm dự án.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Làm việc với các cơ quan ban, ngành liên quan đến các công tác chuẩn bị đầu tư của dự án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Chịu trách nhiệm trực tiếp trước lãnh đạo công ty về các tiêu chí kỹ thuật, mỹ thuật của hồ sơ bản vẽ được giao thực hiện.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Hỗ trợ các cá nhân, bộ phận trong các công việc có liên quan đến Kiến trúc/Nội thất/Bất động sản.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Phối hợp với các bộ môn kỹ thuật khác như M&amp;E, kết cấu, nội thất,...</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Lập kế họach quản lý chất lượng và tiến độ hồ sơ thiết kế kiến trúc cho công trình.</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Thực hiện các công việc khác theo sự phân công của Lãnh đạo.</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Style w:val="Strong"/>
          <w:rFonts w:ascii="Verdana" w:hAnsi="Verdana" w:cs="Arial"/>
          <w:color w:val="333333"/>
          <w:sz w:val="21"/>
          <w:szCs w:val="21"/>
        </w:rPr>
        <w:t>QUYỀN LỢI:</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Mức lương cạnh tranh, phù hợp với năng lực</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Thưởng tháng lương thứ 13, thưởng vào dịp lễ, tết trong năm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Chế độ BHXH, BHYT, BHTN nghỉ phép năm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Khám sức khỏe định kỳ, du lịch, đào tạo, chế độ phúc lợi người lao động và gia đình (hiếu hỉ, ốm đau, điều kiện khó khăn, thành tích họp tập con em)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Hỗ trợ ăn trưa, công tác phí</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Chế độ thưởng theo Dự án căn cứ trên hiệu quả Dự án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Môi trường làm việc chuyên nghiệp</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Style w:val="Strong"/>
          <w:rFonts w:ascii="Verdana" w:hAnsi="Verdana" w:cs="Arial"/>
          <w:color w:val="333333"/>
          <w:sz w:val="21"/>
          <w:szCs w:val="21"/>
        </w:rPr>
        <w:t>YÊU CẦU:</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Tốt nghiệp Đại học trở lên chuyên ngành kiến trúc.</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ít nhất 5 năm kinh nghiệm về thiết kế và tư vấn thiết kế kiến trúc các dự án xây dựng dân dụng, nhà cao tầng.</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kinh nghiệm về các dự án với quy mô lớn, đặc biệt với vai trò là chủ đầu tư.</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Năng lực thiết kế tốt, có kinh nghiệm làm việc với các cơ quan ban ngành liên quan.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lastRenderedPageBreak/>
        <w:t>- Nắm rõ các quy chuẩn, tiêu chuẩn xây dựng.</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kỹ năng diễn họa kiến trúc, nội thất tốt;</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thế mạnh về sáng tác kiến trúc (design concept), đồng thời có khả năng quản lý kỹ thuật, kiểm soát triển khai thiết kế chi tiết (detailed design).</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Tiếng Anh: thành thạo là một lợi thế</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khả năng sử dụng thành thạo các phần mềm ứng dụng Auto Cad, Photoshop, Corel Draw, MS Powerpoint, MS Project, MS Office, 3DMax, Scketchup,...</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khả năng thuyết trình, báo cáo và giao tiếp tốt.</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khả năng làm việc độc lập, phối hợp làm việc nhóm.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khả năng tổ chức, thực hiện công việc tốt; khả năng điều hành, quản lý là một lợi thế.</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Có khả năng làm việc trong môi trường áp lực cao.</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Trung thực, năng động, sáng tạo và có tinh thần trách nhiệm cao.</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Style w:val="Strong"/>
          <w:rFonts w:ascii="Verdana" w:hAnsi="Verdana" w:cs="Arial"/>
          <w:color w:val="333333"/>
          <w:sz w:val="21"/>
          <w:szCs w:val="21"/>
        </w:rPr>
        <w:t>HỒ SƠ BAO GỒM: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CV chi tiết về thông tin cá nhân - gia đình, quá trình học tập làm việc, định hướng công việc (có đính kèm ảnh)</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Bằng cấp, bảng điểm</w:t>
      </w:r>
    </w:p>
    <w:p w:rsidR="00BB2AF0" w:rsidRDefault="00BB2AF0" w:rsidP="00BB2AF0">
      <w:pPr>
        <w:pStyle w:val="NormalWeb"/>
        <w:shd w:val="clear" w:color="auto" w:fill="FFFFFF"/>
        <w:spacing w:before="0" w:beforeAutospacing="0" w:after="150" w:afterAutospacing="0"/>
        <w:rPr>
          <w:rFonts w:ascii="Arial" w:hAnsi="Arial" w:cs="Arial"/>
          <w:color w:val="333333"/>
          <w:sz w:val="21"/>
          <w:szCs w:val="21"/>
        </w:rPr>
      </w:pPr>
      <w:r>
        <w:rPr>
          <w:rFonts w:ascii="Verdana" w:hAnsi="Verdana" w:cs="Arial"/>
          <w:color w:val="333333"/>
          <w:sz w:val="21"/>
          <w:szCs w:val="21"/>
        </w:rPr>
        <w:t>- Chứng chỉ, giấy xác nhận nơi làm việc cũ (nếu có)</w:t>
      </w:r>
    </w:p>
    <w:p w:rsidR="00547327" w:rsidRDefault="00547327">
      <w:bookmarkStart w:id="0" w:name="_GoBack"/>
      <w:bookmarkEnd w:id="0"/>
    </w:p>
    <w:sectPr w:rsidR="00547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F0"/>
    <w:rsid w:val="00547327"/>
    <w:rsid w:val="00BB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A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minhtuan6990@gmail.com / 01686898975</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2020-08-25T09:01:00Z</dcterms:created>
  <dcterms:modified xsi:type="dcterms:W3CDTF">2020-08-25T09:01:00Z</dcterms:modified>
</cp:coreProperties>
</file>