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GIÁM ĐỐC TỔNG VỤ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Giám đốc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Ngành nghề: Môi trường - Xử lý chất thải, Nhân sự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 Quản lý Nhân sự và Tài sản công ty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Quản lý, điều hành mọi hoạt động của tổ giám sát hàng hóa xuất/nhập, đội xe, đội bảo vệ, đội cây xanh, đội phòng cháy chữa cháy của công ty.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Tổ chức, giám sát sử dụng tối ưu nguồn nhân lực đáp ứng yêu cầu kế hoạch.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Thiết lập, Huấn luyện, đào tạo chuyên môn cho nhân viên giám sát, đội xe, đội bảo vệ, theo định kỳ hoặc thời gian thích hợp.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Giám sát xuất nhập hàng hóa theo quy định.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Kiểm soát việc thực hiện các quy trình, quy định, Nội quy công ty về công tác quản lý tài sản.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Tham mưu cho Ban Tổng GĐ mọi hoạt động của Công 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Tổ chức kiểm tra, bảo dưỡng và bảo trì theo định kỳ cho toàn đội xe của công ty.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Kiến nghị các giải pháp nhằm hạn chế hao hụt nguyên liệu trong sản xuất, chống thất thoát lãng phí.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 Quản lý Môi trường, An toàn vệ sinh lao động, PCCC, XDCB: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Xây dựng hệ thống quản lý doanh nghiệp về các hồ sơ, số liệu.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Triển khai thực hiện, tuyên truyền cho công nhân trong việc tuân thủ các quy định về PCCC, an toàn lao động và vệ sinh công nghiệp trong sản xuất.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Tổ chức huấn luyện, đào tạo công nhân mới về PCCC, an toàn lao động và vệ sinh công nghiệp trong sản xuất.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Tổ chức thực hiện hoặc giám sát các công trình xây dựng, lắp đặt máy móc trong toàn công ty.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Quản lý khu nhà trọ cho công nhân, nhà ăn và an toàn vệ sinh thực phẩm cho nhà ăn của công ty.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Tạo cảnh quan đẹp và môi trường sạch trong Công 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Tổ chức diễn tập PCCC theo định kỳ hàng năm.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Thay mặt HĐTV quan hệ xã hội, chính quyền, lo các thủ tục giấy tờ liên quan đến đất đai, xây dựng cơ bản, nhà xưởng của doanh nghiệp.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Xây dựng văn hóa công ty.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Giám sát việc thực hiện 5S.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* Địa điểm làm việc: Cụm Công Nghiệp Thạnh Phú - Vĩnh Cửu - Đồng Nai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Trình độ: Kỹ sư tốt nghiệp ĐH Môi trường, ĐH Bách khoa.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Giỏi thiết lập các quy trình, quy định về tiêu chuẩn chất lượng ISO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Phẩm chất: Có bản lĩnh, Có tính kỷ luật cao, trung thực, dám chịu trách nhiệm.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Kỹ năng: Có khả năng tư duy sáng tạo, hệ thống, phân tích, truyền đạt và thiết lập các quy trình, quy định.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Tiếng Anh: Có khả năng giao tiếp và đọc hiểu.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Vi tính: Giỏi, thành thạo.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Kinh nghiệm: Có trên 5 năm làm việc ở công ty lớn nước ngoài và đã từng quản lý đội xe và đội bảo vệ.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Điện thoại di động đảm bảo hoạt động 24/24.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*** CV: gửi CV tiếng Việt có hình ảnh.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Thưởng doanh thu, sáng kiến......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Có xe đưa đón từ Sài Gòn tới công ty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