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200" w:rsidRPr="00014200" w:rsidRDefault="00014200" w:rsidP="00014200">
      <w:pPr>
        <w:shd w:val="clear" w:color="auto" w:fill="FFFFFF"/>
        <w:spacing w:before="100" w:beforeAutospacing="1" w:after="100" w:afterAutospacing="1" w:line="240" w:lineRule="auto"/>
        <w:jc w:val="center"/>
        <w:outlineLvl w:val="1"/>
        <w:rPr>
          <w:rFonts w:ascii="Arial" w:eastAsia="Times New Roman" w:hAnsi="Arial" w:cs="Arial"/>
          <w:b/>
          <w:bCs/>
          <w:sz w:val="36"/>
          <w:szCs w:val="28"/>
        </w:rPr>
      </w:pPr>
      <w:r>
        <w:rPr>
          <w:rFonts w:ascii="Arial" w:eastAsia="Times New Roman" w:hAnsi="Arial" w:cs="Arial"/>
          <w:b/>
          <w:bCs/>
          <w:sz w:val="36"/>
          <w:szCs w:val="28"/>
        </w:rPr>
        <w:t>Cán bộ địa chính</w:t>
      </w:r>
    </w:p>
    <w:p w:rsidR="00014200" w:rsidRPr="00014200" w:rsidRDefault="00014200" w:rsidP="00014200">
      <w:pPr>
        <w:shd w:val="clear" w:color="auto" w:fill="FFFFFF"/>
        <w:spacing w:before="100" w:beforeAutospacing="1" w:after="100" w:afterAutospacing="1" w:line="240" w:lineRule="auto"/>
        <w:outlineLvl w:val="1"/>
        <w:rPr>
          <w:rFonts w:ascii="Arial" w:eastAsia="Times New Roman" w:hAnsi="Arial" w:cs="Arial"/>
          <w:sz w:val="28"/>
          <w:szCs w:val="28"/>
        </w:rPr>
      </w:pPr>
      <w:bookmarkStart w:id="0" w:name="_GoBack"/>
      <w:bookmarkEnd w:id="0"/>
      <w:r w:rsidRPr="00014200">
        <w:rPr>
          <w:rFonts w:ascii="Arial" w:eastAsia="Times New Roman" w:hAnsi="Arial" w:cs="Arial"/>
          <w:b/>
          <w:bCs/>
          <w:sz w:val="28"/>
          <w:szCs w:val="28"/>
        </w:rPr>
        <w:t>Nhiệm vụ, chức trách của công chức địa chính cấp xã</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 Một là, nhiệm vụ của công chức địa chính cấp xã:</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Theo quy định tại Điều 6 </w:t>
      </w:r>
      <w:hyperlink r:id="rId4" w:history="1">
        <w:r w:rsidRPr="00014200">
          <w:rPr>
            <w:rFonts w:ascii="Arial" w:eastAsia="Times New Roman" w:hAnsi="Arial" w:cs="Arial"/>
            <w:sz w:val="28"/>
            <w:szCs w:val="28"/>
          </w:rPr>
          <w:t>Thông tư 06/2012/TT-BNV</w:t>
        </w:r>
      </w:hyperlink>
      <w:r w:rsidRPr="00014200">
        <w:rPr>
          <w:rFonts w:ascii="Arial" w:eastAsia="Times New Roman" w:hAnsi="Arial" w:cs="Arial"/>
          <w:color w:val="000000"/>
          <w:sz w:val="28"/>
          <w:szCs w:val="28"/>
        </w:rPr>
        <w:t> thì công chức địa chính cấp xã bao gồm có các nhiệm vụ sau đây:</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 Nhiệm vụ chung của công chức địa chính là t</w:t>
      </w:r>
      <w:r w:rsidRPr="00014200">
        <w:rPr>
          <w:rFonts w:ascii="Arial" w:eastAsia="Times New Roman" w:hAnsi="Arial" w:cs="Arial"/>
          <w:color w:val="000000"/>
          <w:sz w:val="28"/>
          <w:szCs w:val="28"/>
          <w:lang w:val="vi-VN"/>
        </w:rPr>
        <w:t>ham mưu, thực hiện các công việc giúp cho </w:t>
      </w:r>
      <w:r w:rsidRPr="00014200">
        <w:rPr>
          <w:rFonts w:ascii="Arial" w:eastAsia="Times New Roman" w:hAnsi="Arial" w:cs="Arial"/>
          <w:color w:val="000000"/>
          <w:sz w:val="28"/>
          <w:szCs w:val="28"/>
        </w:rPr>
        <w:t>Ủy </w:t>
      </w:r>
      <w:r w:rsidRPr="00014200">
        <w:rPr>
          <w:rFonts w:ascii="Arial" w:eastAsia="Times New Roman" w:hAnsi="Arial" w:cs="Arial"/>
          <w:color w:val="000000"/>
          <w:sz w:val="28"/>
          <w:szCs w:val="28"/>
          <w:lang w:val="vi-VN"/>
        </w:rPr>
        <w:t>ban nhân dân cấp xã tiến hành tổ chức thực hiện các nhiệm vụ, quyền hạn của </w:t>
      </w:r>
      <w:r w:rsidRPr="00014200">
        <w:rPr>
          <w:rFonts w:ascii="Arial" w:eastAsia="Times New Roman" w:hAnsi="Arial" w:cs="Arial"/>
          <w:color w:val="000000"/>
          <w:sz w:val="28"/>
          <w:szCs w:val="28"/>
        </w:rPr>
        <w:t>Ủy </w:t>
      </w:r>
      <w:r w:rsidRPr="00014200">
        <w:rPr>
          <w:rFonts w:ascii="Arial" w:eastAsia="Times New Roman" w:hAnsi="Arial" w:cs="Arial"/>
          <w:color w:val="000000"/>
          <w:sz w:val="28"/>
          <w:szCs w:val="28"/>
          <w:lang w:val="vi-VN"/>
        </w:rPr>
        <w:t>ban nhân dân cấp xã trong các lĩnh vực, bao gồm đ</w:t>
      </w:r>
      <w:r w:rsidRPr="00014200">
        <w:rPr>
          <w:rFonts w:ascii="Arial" w:eastAsia="Times New Roman" w:hAnsi="Arial" w:cs="Arial"/>
          <w:color w:val="000000"/>
          <w:sz w:val="28"/>
          <w:szCs w:val="28"/>
        </w:rPr>
        <w:t>ấ</w:t>
      </w:r>
      <w:r w:rsidRPr="00014200">
        <w:rPr>
          <w:rFonts w:ascii="Arial" w:eastAsia="Times New Roman" w:hAnsi="Arial" w:cs="Arial"/>
          <w:color w:val="000000"/>
          <w:sz w:val="28"/>
          <w:szCs w:val="28"/>
          <w:lang w:val="vi-VN"/>
        </w:rPr>
        <w:t>t đai, môi trường, tài nguyên, xây </w:t>
      </w:r>
      <w:r w:rsidRPr="00014200">
        <w:rPr>
          <w:rFonts w:ascii="Arial" w:eastAsia="Times New Roman" w:hAnsi="Arial" w:cs="Arial"/>
          <w:color w:val="000000"/>
          <w:sz w:val="28"/>
          <w:szCs w:val="28"/>
        </w:rPr>
        <w:t>d</w:t>
      </w:r>
      <w:r w:rsidRPr="00014200">
        <w:rPr>
          <w:rFonts w:ascii="Arial" w:eastAsia="Times New Roman" w:hAnsi="Arial" w:cs="Arial"/>
          <w:color w:val="000000"/>
          <w:sz w:val="28"/>
          <w:szCs w:val="28"/>
          <w:lang w:val="vi-VN"/>
        </w:rPr>
        <w:t>ựng, đô thị, giao thông, nông nghiệp và các công việc xây dựng nông thôn mới trên </w:t>
      </w:r>
      <w:r w:rsidRPr="00014200">
        <w:rPr>
          <w:rFonts w:ascii="Arial" w:eastAsia="Times New Roman" w:hAnsi="Arial" w:cs="Arial"/>
          <w:color w:val="000000"/>
          <w:sz w:val="28"/>
          <w:szCs w:val="28"/>
        </w:rPr>
        <w:t>đ</w:t>
      </w:r>
      <w:r w:rsidRPr="00014200">
        <w:rPr>
          <w:rFonts w:ascii="Arial" w:eastAsia="Times New Roman" w:hAnsi="Arial" w:cs="Arial"/>
          <w:color w:val="000000"/>
          <w:sz w:val="28"/>
          <w:szCs w:val="28"/>
          <w:lang w:val="vi-VN"/>
        </w:rPr>
        <w:t>ịa bàn theo các quy định của pháp luật.</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 </w:t>
      </w:r>
      <w:r w:rsidRPr="00014200">
        <w:rPr>
          <w:rFonts w:ascii="Arial" w:eastAsia="Times New Roman" w:hAnsi="Arial" w:cs="Arial"/>
          <w:color w:val="000000"/>
          <w:sz w:val="28"/>
          <w:szCs w:val="28"/>
          <w:lang w:val="vi-VN"/>
        </w:rPr>
        <w:t>Giám sát về mặt kỹ thuật của các công trình xây dựng, chỉ thực hiện nhiệm vụ này đối với các công trình xây dựng thuộc thẩm quyền quản lý của </w:t>
      </w:r>
      <w:r w:rsidRPr="00014200">
        <w:rPr>
          <w:rFonts w:ascii="Arial" w:eastAsia="Times New Roman" w:hAnsi="Arial" w:cs="Arial"/>
          <w:color w:val="000000"/>
          <w:sz w:val="28"/>
          <w:szCs w:val="28"/>
        </w:rPr>
        <w:t>Ủ</w:t>
      </w:r>
      <w:r w:rsidRPr="00014200">
        <w:rPr>
          <w:rFonts w:ascii="Arial" w:eastAsia="Times New Roman" w:hAnsi="Arial" w:cs="Arial"/>
          <w:color w:val="000000"/>
          <w:sz w:val="28"/>
          <w:szCs w:val="28"/>
          <w:lang w:val="vi-VN"/>
        </w:rPr>
        <w:t>y ban nhân dân cấp xã;</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 </w:t>
      </w:r>
      <w:r w:rsidRPr="00014200">
        <w:rPr>
          <w:rFonts w:ascii="Arial" w:eastAsia="Times New Roman" w:hAnsi="Arial" w:cs="Arial"/>
          <w:color w:val="000000"/>
          <w:sz w:val="28"/>
          <w:szCs w:val="28"/>
          <w:lang w:val="vi-VN"/>
        </w:rPr>
        <w:t>T</w:t>
      </w:r>
      <w:r w:rsidRPr="00014200">
        <w:rPr>
          <w:rFonts w:ascii="Arial" w:eastAsia="Times New Roman" w:hAnsi="Arial" w:cs="Arial"/>
          <w:color w:val="000000"/>
          <w:sz w:val="28"/>
          <w:szCs w:val="28"/>
        </w:rPr>
        <w:t>ổ </w:t>
      </w:r>
      <w:r w:rsidRPr="00014200">
        <w:rPr>
          <w:rFonts w:ascii="Arial" w:eastAsia="Times New Roman" w:hAnsi="Arial" w:cs="Arial"/>
          <w:color w:val="000000"/>
          <w:sz w:val="28"/>
          <w:szCs w:val="28"/>
          <w:lang w:val="vi-VN"/>
        </w:rPr>
        <w:t>chức và tham gia các cuộc v</w:t>
      </w:r>
      <w:r w:rsidRPr="00014200">
        <w:rPr>
          <w:rFonts w:ascii="Arial" w:eastAsia="Times New Roman" w:hAnsi="Arial" w:cs="Arial"/>
          <w:color w:val="000000"/>
          <w:sz w:val="28"/>
          <w:szCs w:val="28"/>
        </w:rPr>
        <w:t>ậ</w:t>
      </w:r>
      <w:r w:rsidRPr="00014200">
        <w:rPr>
          <w:rFonts w:ascii="Arial" w:eastAsia="Times New Roman" w:hAnsi="Arial" w:cs="Arial"/>
          <w:color w:val="000000"/>
          <w:sz w:val="28"/>
          <w:szCs w:val="28"/>
          <w:lang w:val="vi-VN"/>
        </w:rPr>
        <w:t>n độn</w:t>
      </w:r>
      <w:r w:rsidRPr="00014200">
        <w:rPr>
          <w:rFonts w:ascii="Arial" w:eastAsia="Times New Roman" w:hAnsi="Arial" w:cs="Arial"/>
          <w:color w:val="000000"/>
          <w:sz w:val="28"/>
          <w:szCs w:val="28"/>
        </w:rPr>
        <w:t>g đối với </w:t>
      </w:r>
      <w:r w:rsidRPr="00014200">
        <w:rPr>
          <w:rFonts w:ascii="Arial" w:eastAsia="Times New Roman" w:hAnsi="Arial" w:cs="Arial"/>
          <w:color w:val="000000"/>
          <w:sz w:val="28"/>
          <w:szCs w:val="28"/>
          <w:lang w:val="vi-VN"/>
        </w:rPr>
        <w:t>nhân dân trên địa bàn xã, phường, thị trấn để áp dụng các tiến bộ khoa học kỹ thuật vào s</w:t>
      </w:r>
      <w:r w:rsidRPr="00014200">
        <w:rPr>
          <w:rFonts w:ascii="Arial" w:eastAsia="Times New Roman" w:hAnsi="Arial" w:cs="Arial"/>
          <w:color w:val="000000"/>
          <w:sz w:val="28"/>
          <w:szCs w:val="28"/>
        </w:rPr>
        <w:t>ả</w:t>
      </w:r>
      <w:r w:rsidRPr="00014200">
        <w:rPr>
          <w:rFonts w:ascii="Arial" w:eastAsia="Times New Roman" w:hAnsi="Arial" w:cs="Arial"/>
          <w:color w:val="000000"/>
          <w:sz w:val="28"/>
          <w:szCs w:val="28"/>
          <w:lang w:val="vi-VN"/>
        </w:rPr>
        <w:t>n xuất, bảo vệ môi trường;</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lang w:val="vi-VN"/>
        </w:rPr>
        <w:t>+ Tiến hành xây dựng, hoàn thiện các hồ sơ, văn bản về đ</w:t>
      </w:r>
      <w:r w:rsidRPr="00014200">
        <w:rPr>
          <w:rFonts w:ascii="Arial" w:eastAsia="Times New Roman" w:hAnsi="Arial" w:cs="Arial"/>
          <w:color w:val="000000"/>
          <w:sz w:val="28"/>
          <w:szCs w:val="28"/>
        </w:rPr>
        <w:t>ấ</w:t>
      </w:r>
      <w:r w:rsidRPr="00014200">
        <w:rPr>
          <w:rFonts w:ascii="Arial" w:eastAsia="Times New Roman" w:hAnsi="Arial" w:cs="Arial"/>
          <w:color w:val="000000"/>
          <w:sz w:val="28"/>
          <w:szCs w:val="28"/>
          <w:lang w:val="vi-VN"/>
        </w:rPr>
        <w:t>t </w:t>
      </w:r>
      <w:r w:rsidRPr="00014200">
        <w:rPr>
          <w:rFonts w:ascii="Arial" w:eastAsia="Times New Roman" w:hAnsi="Arial" w:cs="Arial"/>
          <w:color w:val="000000"/>
          <w:sz w:val="28"/>
          <w:szCs w:val="28"/>
        </w:rPr>
        <w:t>đ</w:t>
      </w:r>
      <w:r w:rsidRPr="00014200">
        <w:rPr>
          <w:rFonts w:ascii="Arial" w:eastAsia="Times New Roman" w:hAnsi="Arial" w:cs="Arial"/>
          <w:color w:val="000000"/>
          <w:sz w:val="28"/>
          <w:szCs w:val="28"/>
          <w:lang w:val="vi-VN"/>
        </w:rPr>
        <w:t>ai; các văn bản về việc cấp phép cải tạo, xây dựng các côn</w:t>
      </w:r>
      <w:r w:rsidRPr="00014200">
        <w:rPr>
          <w:rFonts w:ascii="Arial" w:eastAsia="Times New Roman" w:hAnsi="Arial" w:cs="Arial"/>
          <w:color w:val="000000"/>
          <w:sz w:val="28"/>
          <w:szCs w:val="28"/>
        </w:rPr>
        <w:t>g </w:t>
      </w:r>
      <w:r w:rsidRPr="00014200">
        <w:rPr>
          <w:rFonts w:ascii="Arial" w:eastAsia="Times New Roman" w:hAnsi="Arial" w:cs="Arial"/>
          <w:color w:val="000000"/>
          <w:sz w:val="28"/>
          <w:szCs w:val="28"/>
          <w:lang w:val="vi-VN"/>
        </w:rPr>
        <w:t>trình và nhà ở trên địa bàn để trình Chủ tịch Ủy ban nhân dân cấp xã quyết định hoặc để báo cáo </w:t>
      </w:r>
      <w:r w:rsidRPr="00014200">
        <w:rPr>
          <w:rFonts w:ascii="Arial" w:eastAsia="Times New Roman" w:hAnsi="Arial" w:cs="Arial"/>
          <w:color w:val="000000"/>
          <w:sz w:val="28"/>
          <w:szCs w:val="28"/>
        </w:rPr>
        <w:t>Ủ</w:t>
      </w:r>
      <w:r w:rsidRPr="00014200">
        <w:rPr>
          <w:rFonts w:ascii="Arial" w:eastAsia="Times New Roman" w:hAnsi="Arial" w:cs="Arial"/>
          <w:color w:val="000000"/>
          <w:sz w:val="28"/>
          <w:szCs w:val="28"/>
          <w:lang w:val="vi-VN"/>
        </w:rPr>
        <w:t>y ban nhân dân cấp tr</w:t>
      </w:r>
      <w:r w:rsidRPr="00014200">
        <w:rPr>
          <w:rFonts w:ascii="Arial" w:eastAsia="Times New Roman" w:hAnsi="Arial" w:cs="Arial"/>
          <w:color w:val="000000"/>
          <w:sz w:val="28"/>
          <w:szCs w:val="28"/>
        </w:rPr>
        <w:t>ê</w:t>
      </w:r>
      <w:r w:rsidRPr="00014200">
        <w:rPr>
          <w:rFonts w:ascii="Arial" w:eastAsia="Times New Roman" w:hAnsi="Arial" w:cs="Arial"/>
          <w:color w:val="000000"/>
          <w:sz w:val="28"/>
          <w:szCs w:val="28"/>
          <w:lang w:val="vi-VN"/>
        </w:rPr>
        <w:t>n trực tiếp xem xét và quyết định;</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 Tiến hành công việc t</w:t>
      </w:r>
      <w:r w:rsidRPr="00014200">
        <w:rPr>
          <w:rFonts w:ascii="Arial" w:eastAsia="Times New Roman" w:hAnsi="Arial" w:cs="Arial"/>
          <w:color w:val="000000"/>
          <w:sz w:val="28"/>
          <w:szCs w:val="28"/>
          <w:lang w:val="vi-VN"/>
        </w:rPr>
        <w:t>hu thập thông tin, tổng hợp các số liệu, các tài liệu và tiến hành xây dựng, lập các báo cáo về các vấn đề, bao gồm: đất đai, môi trường và đa dạng sinh học, về địa giới hành chính, tài nguyên, công tác qu</w:t>
      </w:r>
      <w:r w:rsidRPr="00014200">
        <w:rPr>
          <w:rFonts w:ascii="Arial" w:eastAsia="Times New Roman" w:hAnsi="Arial" w:cs="Arial"/>
          <w:color w:val="000000"/>
          <w:sz w:val="28"/>
          <w:szCs w:val="28"/>
        </w:rPr>
        <w:t>y </w:t>
      </w:r>
      <w:r w:rsidRPr="00014200">
        <w:rPr>
          <w:rFonts w:ascii="Arial" w:eastAsia="Times New Roman" w:hAnsi="Arial" w:cs="Arial"/>
          <w:color w:val="000000"/>
          <w:sz w:val="28"/>
          <w:szCs w:val="28"/>
          <w:lang w:val="vi-VN"/>
        </w:rPr>
        <w:t>hoạch, xây dựng, đô thị, giao thông, </w:t>
      </w:r>
      <w:r w:rsidRPr="00014200">
        <w:rPr>
          <w:rFonts w:ascii="Arial" w:eastAsia="Times New Roman" w:hAnsi="Arial" w:cs="Arial"/>
          <w:color w:val="000000"/>
          <w:sz w:val="28"/>
          <w:szCs w:val="28"/>
        </w:rPr>
        <w:t>nông nghiệp </w:t>
      </w:r>
      <w:r w:rsidRPr="00014200">
        <w:rPr>
          <w:rFonts w:ascii="Arial" w:eastAsia="Times New Roman" w:hAnsi="Arial" w:cs="Arial"/>
          <w:color w:val="000000"/>
          <w:sz w:val="28"/>
          <w:szCs w:val="28"/>
          <w:lang w:val="vi-VN"/>
        </w:rPr>
        <w:t>và xây dựng nông thôn mới trên địa bàn, địa giới hành chính nơi công chức địa chính công tác;</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 Công chức địa chính thực hiện công tác c</w:t>
      </w:r>
      <w:r w:rsidRPr="00014200">
        <w:rPr>
          <w:rFonts w:ascii="Arial" w:eastAsia="Times New Roman" w:hAnsi="Arial" w:cs="Arial"/>
          <w:color w:val="000000"/>
          <w:sz w:val="28"/>
          <w:szCs w:val="28"/>
          <w:lang w:val="vi-VN"/>
        </w:rPr>
        <w:t>h</w:t>
      </w:r>
      <w:r w:rsidRPr="00014200">
        <w:rPr>
          <w:rFonts w:ascii="Arial" w:eastAsia="Times New Roman" w:hAnsi="Arial" w:cs="Arial"/>
          <w:color w:val="000000"/>
          <w:sz w:val="28"/>
          <w:szCs w:val="28"/>
        </w:rPr>
        <w:t>ủ</w:t>
      </w:r>
      <w:r w:rsidRPr="00014200">
        <w:rPr>
          <w:rFonts w:ascii="Arial" w:eastAsia="Times New Roman" w:hAnsi="Arial" w:cs="Arial"/>
          <w:color w:val="000000"/>
          <w:sz w:val="28"/>
          <w:szCs w:val="28"/>
          <w:lang w:val="vi-VN"/>
        </w:rPr>
        <w:t> trì, ph</w:t>
      </w:r>
      <w:r w:rsidRPr="00014200">
        <w:rPr>
          <w:rFonts w:ascii="Arial" w:eastAsia="Times New Roman" w:hAnsi="Arial" w:cs="Arial"/>
          <w:color w:val="000000"/>
          <w:sz w:val="28"/>
          <w:szCs w:val="28"/>
        </w:rPr>
        <w:t>ố</w:t>
      </w:r>
      <w:r w:rsidRPr="00014200">
        <w:rPr>
          <w:rFonts w:ascii="Arial" w:eastAsia="Times New Roman" w:hAnsi="Arial" w:cs="Arial"/>
          <w:color w:val="000000"/>
          <w:sz w:val="28"/>
          <w:szCs w:val="28"/>
          <w:lang w:val="vi-VN"/>
        </w:rPr>
        <w:t>i h</w:t>
      </w:r>
      <w:r w:rsidRPr="00014200">
        <w:rPr>
          <w:rFonts w:ascii="Arial" w:eastAsia="Times New Roman" w:hAnsi="Arial" w:cs="Arial"/>
          <w:color w:val="000000"/>
          <w:sz w:val="28"/>
          <w:szCs w:val="28"/>
        </w:rPr>
        <w:t>ợ</w:t>
      </w:r>
      <w:r w:rsidRPr="00014200">
        <w:rPr>
          <w:rFonts w:ascii="Arial" w:eastAsia="Times New Roman" w:hAnsi="Arial" w:cs="Arial"/>
          <w:color w:val="000000"/>
          <w:sz w:val="28"/>
          <w:szCs w:val="28"/>
          <w:lang w:val="vi-VN"/>
        </w:rPr>
        <w:t>p với các công chức khác để thực hiện các thủ tục hành chính trong việc tiếp nhận hồ sơ về đất đai; thẩm tra</w:t>
      </w:r>
      <w:r w:rsidRPr="00014200">
        <w:rPr>
          <w:rFonts w:ascii="Arial" w:eastAsia="Times New Roman" w:hAnsi="Arial" w:cs="Arial"/>
          <w:color w:val="000000"/>
          <w:sz w:val="28"/>
          <w:szCs w:val="28"/>
        </w:rPr>
        <w:t> </w:t>
      </w:r>
      <w:r w:rsidRPr="00014200">
        <w:rPr>
          <w:rFonts w:ascii="Arial" w:eastAsia="Times New Roman" w:hAnsi="Arial" w:cs="Arial"/>
          <w:color w:val="000000"/>
          <w:sz w:val="28"/>
          <w:szCs w:val="28"/>
          <w:lang w:val="vi-VN"/>
        </w:rPr>
        <w:t>xác định </w:t>
      </w:r>
      <w:r w:rsidRPr="00014200">
        <w:rPr>
          <w:rFonts w:ascii="Arial" w:eastAsia="Times New Roman" w:hAnsi="Arial" w:cs="Arial"/>
          <w:color w:val="000000"/>
          <w:sz w:val="28"/>
          <w:szCs w:val="28"/>
        </w:rPr>
        <w:t>nguồn </w:t>
      </w:r>
      <w:r w:rsidRPr="00014200">
        <w:rPr>
          <w:rFonts w:ascii="Arial" w:eastAsia="Times New Roman" w:hAnsi="Arial" w:cs="Arial"/>
          <w:color w:val="000000"/>
          <w:sz w:val="28"/>
          <w:szCs w:val="28"/>
          <w:lang w:val="vi-VN"/>
        </w:rPr>
        <w:t>gốc, hiện trạng của việc đăng ký và sử dụng đất đai, biến động về đất đai, tình trạn</w:t>
      </w:r>
      <w:r w:rsidRPr="00014200">
        <w:rPr>
          <w:rFonts w:ascii="Arial" w:eastAsia="Times New Roman" w:hAnsi="Arial" w:cs="Arial"/>
          <w:color w:val="000000"/>
          <w:sz w:val="28"/>
          <w:szCs w:val="28"/>
        </w:rPr>
        <w:t>g </w:t>
      </w:r>
      <w:r w:rsidRPr="00014200">
        <w:rPr>
          <w:rFonts w:ascii="Arial" w:eastAsia="Times New Roman" w:hAnsi="Arial" w:cs="Arial"/>
          <w:color w:val="000000"/>
          <w:sz w:val="28"/>
          <w:szCs w:val="28"/>
          <w:lang w:val="vi-VN"/>
        </w:rPr>
        <w:t>tranh chấp đất đai trên địa bàn địa chính công tác;</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lastRenderedPageBreak/>
        <w:t>+ Ngoài ra công chức địa chính cấp xã còn phải t</w:t>
      </w:r>
      <w:r w:rsidRPr="00014200">
        <w:rPr>
          <w:rFonts w:ascii="Arial" w:eastAsia="Times New Roman" w:hAnsi="Arial" w:cs="Arial"/>
          <w:color w:val="000000"/>
          <w:sz w:val="28"/>
          <w:szCs w:val="28"/>
          <w:lang w:val="vi-VN"/>
        </w:rPr>
        <w:t>hực hiện các nhiệm vụ, công vụ khác theo quy định của pháp luật chuyên ngành và các nhiệm vụ, công vụ do chính Chủ tịch Ủy ban nhân dân cấp xã </w:t>
      </w:r>
      <w:r w:rsidRPr="00014200">
        <w:rPr>
          <w:rFonts w:ascii="Arial" w:eastAsia="Times New Roman" w:hAnsi="Arial" w:cs="Arial"/>
          <w:color w:val="000000"/>
          <w:sz w:val="28"/>
          <w:szCs w:val="28"/>
        </w:rPr>
        <w:t>g</w:t>
      </w:r>
      <w:r w:rsidRPr="00014200">
        <w:rPr>
          <w:rFonts w:ascii="Arial" w:eastAsia="Times New Roman" w:hAnsi="Arial" w:cs="Arial"/>
          <w:color w:val="000000"/>
          <w:sz w:val="28"/>
          <w:szCs w:val="28"/>
          <w:lang w:val="vi-VN"/>
        </w:rPr>
        <w:t>iao cho.</w:t>
      </w:r>
    </w:p>
    <w:p w:rsidR="00014200" w:rsidRPr="00014200" w:rsidRDefault="00014200" w:rsidP="00014200">
      <w:pPr>
        <w:shd w:val="clear" w:color="auto" w:fill="FFFFFF"/>
        <w:spacing w:before="100" w:beforeAutospacing="1" w:after="360" w:line="240" w:lineRule="auto"/>
        <w:jc w:val="both"/>
        <w:rPr>
          <w:rFonts w:ascii="Arial" w:eastAsia="Times New Roman" w:hAnsi="Arial" w:cs="Arial"/>
          <w:color w:val="000000"/>
          <w:sz w:val="28"/>
          <w:szCs w:val="28"/>
        </w:rPr>
      </w:pPr>
      <w:r w:rsidRPr="00014200">
        <w:rPr>
          <w:rFonts w:ascii="Arial" w:eastAsia="Times New Roman" w:hAnsi="Arial" w:cs="Arial"/>
          <w:color w:val="000000"/>
          <w:sz w:val="28"/>
          <w:szCs w:val="28"/>
        </w:rPr>
        <w:t>Như vậy ta thấy, quyền lợi, nghĩa vụ cũng như nhiệm vụ, quyền hạn, chức trách của công chức địa chính được quy định cụ thể trong các văn bản quy phạm pháp luật nhằm giúp cho người công chức biết và thực hiện đúng theo các quy định, tránh sự lạm quyền hay nhũng nhiễu nhân dân. </w:t>
      </w:r>
    </w:p>
    <w:p w:rsidR="00E74F53" w:rsidRPr="00014200" w:rsidRDefault="00E74F53">
      <w:pPr>
        <w:rPr>
          <w:sz w:val="28"/>
          <w:szCs w:val="28"/>
        </w:rPr>
      </w:pPr>
    </w:p>
    <w:sectPr w:rsidR="00E74F53" w:rsidRPr="00014200" w:rsidSect="00330E36">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200"/>
    <w:rsid w:val="00014200"/>
    <w:rsid w:val="00330E36"/>
    <w:rsid w:val="00E74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941C"/>
  <w15:chartTrackingRefBased/>
  <w15:docId w15:val="{FB47B417-A877-4ED1-88E1-A78FB7A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14200"/>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4200"/>
    <w:rPr>
      <w:rFonts w:eastAsia="Times New Roman" w:cs="Times New Roman"/>
      <w:b/>
      <w:bCs/>
      <w:sz w:val="36"/>
      <w:szCs w:val="36"/>
    </w:rPr>
  </w:style>
  <w:style w:type="character" w:styleId="Strong">
    <w:name w:val="Strong"/>
    <w:basedOn w:val="DefaultParagraphFont"/>
    <w:uiPriority w:val="22"/>
    <w:qFormat/>
    <w:rsid w:val="00014200"/>
    <w:rPr>
      <w:b/>
      <w:bCs/>
    </w:rPr>
  </w:style>
  <w:style w:type="paragraph" w:customStyle="1" w:styleId="relatedenable">
    <w:name w:val="related_enable"/>
    <w:basedOn w:val="Normal"/>
    <w:rsid w:val="00014200"/>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014200"/>
    <w:rPr>
      <w:color w:val="0000FF"/>
      <w:u w:val="single"/>
    </w:rPr>
  </w:style>
  <w:style w:type="paragraph" w:styleId="NormalWeb">
    <w:name w:val="Normal (Web)"/>
    <w:basedOn w:val="Normal"/>
    <w:uiPriority w:val="99"/>
    <w:semiHidden/>
    <w:unhideWhenUsed/>
    <w:rsid w:val="00014200"/>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thong-tu-so-06-2012-tt-bnv-ngay-30-thang-10-nam-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2020-07-14T02:18:00Z</dcterms:created>
  <dcterms:modified xsi:type="dcterms:W3CDTF">2020-07-14T02:21:00Z</dcterms:modified>
</cp:coreProperties>
</file>