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24" w:rsidRPr="00771E24" w:rsidRDefault="00771E24" w:rsidP="00771E24">
      <w:pPr>
        <w:pStyle w:val="NormalWeb"/>
        <w:shd w:val="clear" w:color="auto" w:fill="FFFFFF"/>
        <w:spacing w:before="0" w:beforeAutospacing="0" w:after="90" w:afterAutospacing="0"/>
        <w:rPr>
          <w:color w:val="1C1E21"/>
          <w:szCs w:val="21"/>
        </w:rPr>
      </w:pPr>
      <w:r>
        <w:rPr>
          <w:color w:val="1C1E21"/>
          <w:szCs w:val="21"/>
        </w:rPr>
        <w:t>BẢN MÔ TẢ CÔNG VIỆC</w:t>
      </w:r>
      <w:bookmarkStart w:id="0" w:name="_GoBack"/>
      <w:bookmarkEnd w:id="0"/>
      <w:r w:rsidRPr="00771E24">
        <w:rPr>
          <w:color w:val="1C1E21"/>
          <w:szCs w:val="21"/>
        </w:rPr>
        <w:t xml:space="preserve"> SALES ADMIN</w:t>
      </w:r>
    </w:p>
    <w:p w:rsidR="00771E24" w:rsidRPr="00771E24" w:rsidRDefault="00771E24" w:rsidP="00771E24">
      <w:pPr>
        <w:pStyle w:val="NormalWeb"/>
        <w:shd w:val="clear" w:color="auto" w:fill="FFFFFF"/>
        <w:spacing w:before="90" w:beforeAutospacing="0" w:after="90" w:afterAutospacing="0"/>
        <w:rPr>
          <w:color w:val="1C1E21"/>
          <w:szCs w:val="21"/>
        </w:rPr>
      </w:pPr>
      <w:r w:rsidRPr="00771E24">
        <w:rPr>
          <w:color w:val="1C1E21"/>
          <w:szCs w:val="21"/>
        </w:rPr>
        <w:t>MÔ TẢ CÔNG VIỆC</w:t>
      </w:r>
      <w:r w:rsidRPr="00771E24">
        <w:rPr>
          <w:color w:val="1C1E21"/>
          <w:szCs w:val="21"/>
        </w:rPr>
        <w:br/>
        <w:t>• Quản lý, giám sát kế hoạch thực hiện công việc của toàn bộ nhân viên kinh doanh.</w:t>
      </w:r>
      <w:r w:rsidRPr="00771E24">
        <w:rPr>
          <w:color w:val="1C1E21"/>
          <w:szCs w:val="21"/>
        </w:rPr>
        <w:br/>
        <w:t>• Quản trị hệ thống thông tin, soạn thảo văn bản, giấy tờ nội bộ liên quan đến hoạt động tại Phòng kinh doanh;</w:t>
      </w:r>
      <w:r w:rsidRPr="00771E24">
        <w:rPr>
          <w:color w:val="1C1E21"/>
          <w:szCs w:val="21"/>
        </w:rPr>
        <w:br/>
        <w:t>• Cập nhật số liệu bán hàng, kiểm tra tính xác thực của báo cáo bán hàng của nhân viên kinh doanh;</w:t>
      </w:r>
      <w:r w:rsidRPr="00771E24">
        <w:rPr>
          <w:color w:val="1C1E21"/>
          <w:szCs w:val="21"/>
        </w:rPr>
        <w:br/>
        <w:t>• Tổng hợp, phân tích số liệu và lập báo cáo doanh số bán hàng theo ngày, tuần, tháng, quý, năm;</w:t>
      </w:r>
      <w:r w:rsidRPr="00771E24">
        <w:rPr>
          <w:color w:val="1C1E21"/>
          <w:szCs w:val="21"/>
        </w:rPr>
        <w:br/>
        <w:t>• Tính thưởng cho đội ngũ nhân viên kinh doanh, dự án và cộng tác viên kinh doanh.</w:t>
      </w:r>
      <w:r w:rsidRPr="00771E24">
        <w:rPr>
          <w:color w:val="1C1E21"/>
          <w:szCs w:val="21"/>
        </w:rPr>
        <w:br/>
        <w:t>• Quản lý danh sách khách hàng, tổ chức chăm sóc khách hàng.</w:t>
      </w:r>
      <w:r w:rsidRPr="00771E24">
        <w:rPr>
          <w:color w:val="1C1E21"/>
          <w:szCs w:val="21"/>
        </w:rPr>
        <w:br/>
        <w:t>• Phối hợp, thực hiện hồ sơ thầu.</w:t>
      </w:r>
      <w:r w:rsidRPr="00771E24">
        <w:rPr>
          <w:color w:val="1C1E21"/>
          <w:szCs w:val="21"/>
        </w:rPr>
        <w:br/>
        <w:t>• Tổ chức, sắp xếp hoạt động đào tạo NVKD;</w:t>
      </w:r>
      <w:r w:rsidRPr="00771E24">
        <w:rPr>
          <w:color w:val="1C1E21"/>
          <w:szCs w:val="21"/>
        </w:rPr>
        <w:br/>
        <w:t>• Tiếp nhận mọi thông tin phản hồi từ khách hàng/đại lý qua điện thoại, thực hiện việc check các thông tin, gửi báo cáo cho Giám đốc kinh doanh.</w:t>
      </w:r>
      <w:r w:rsidRPr="00771E24">
        <w:rPr>
          <w:color w:val="1C1E21"/>
          <w:szCs w:val="21"/>
        </w:rPr>
        <w:br/>
        <w:t>• Điều phối đặt hàng, giao hàng</w:t>
      </w:r>
      <w:r w:rsidRPr="00771E24">
        <w:rPr>
          <w:color w:val="1C1E21"/>
          <w:szCs w:val="21"/>
        </w:rPr>
        <w:br/>
        <w:t>- Tổng hợp đơn đặt hàng;</w:t>
      </w:r>
      <w:r w:rsidRPr="00771E24">
        <w:rPr>
          <w:color w:val="1C1E21"/>
          <w:szCs w:val="21"/>
        </w:rPr>
        <w:br/>
        <w:t>- Quản lý hàng tồn kho: Theo dõi nhập- xuất- tồn hàng hóa để chủ động cho việc bán hàng và mua vật tư lắp đặt khi cần.</w:t>
      </w:r>
      <w:r w:rsidRPr="00771E24">
        <w:rPr>
          <w:color w:val="1C1E21"/>
          <w:szCs w:val="21"/>
        </w:rPr>
        <w:br/>
        <w:t>- Lập kế hoạch và thực hiện giao hàng: theo dõi đơn hàng, giao hàng đúng tiến độ, lập biên bản giao hàng chính xác cho mỗi đơn hàng.</w:t>
      </w:r>
      <w:r w:rsidRPr="00771E24">
        <w:rPr>
          <w:color w:val="1C1E21"/>
          <w:szCs w:val="21"/>
        </w:rPr>
        <w:br/>
        <w:t>• Đảm bảo doanh số</w:t>
      </w:r>
      <w:r w:rsidRPr="00771E24">
        <w:rPr>
          <w:color w:val="1C1E21"/>
          <w:szCs w:val="21"/>
        </w:rPr>
        <w:br/>
        <w:t>- Theo dõi doanh số của từng nhân viên nhằm thúc đẩy nhân viên thực hiện theo đúng tiến độ doanh thu;</w:t>
      </w:r>
      <w:r w:rsidRPr="00771E24">
        <w:rPr>
          <w:color w:val="1C1E21"/>
          <w:szCs w:val="21"/>
        </w:rPr>
        <w:br/>
        <w:t>- Quản lý và thúc đẩy khách hàng về thời hạn công nợ.</w:t>
      </w:r>
    </w:p>
    <w:p w:rsidR="00771E24" w:rsidRPr="00771E24" w:rsidRDefault="00771E24" w:rsidP="00771E24">
      <w:pPr>
        <w:pStyle w:val="NormalWeb"/>
        <w:shd w:val="clear" w:color="auto" w:fill="FFFFFF"/>
        <w:spacing w:before="90" w:beforeAutospacing="0" w:after="90" w:afterAutospacing="0"/>
        <w:rPr>
          <w:color w:val="1C1E21"/>
          <w:szCs w:val="21"/>
        </w:rPr>
      </w:pPr>
      <w:r w:rsidRPr="00771E24">
        <w:rPr>
          <w:color w:val="1C1E21"/>
          <w:szCs w:val="21"/>
        </w:rPr>
        <w:t>TIÊU CHUẨN TUYỂN DỤNG</w:t>
      </w:r>
      <w:r w:rsidRPr="00771E24">
        <w:rPr>
          <w:color w:val="1C1E21"/>
          <w:szCs w:val="21"/>
        </w:rPr>
        <w:br/>
        <w:t>1. NHÂN THÂN</w:t>
      </w:r>
      <w:r w:rsidRPr="00771E24">
        <w:rPr>
          <w:color w:val="1C1E21"/>
          <w:szCs w:val="21"/>
        </w:rPr>
        <w:br/>
        <w:t>- Nữ/Nam tuổi từ 28 - 35 (Ưu tiên Nữ)</w:t>
      </w:r>
      <w:r w:rsidRPr="00771E24">
        <w:rPr>
          <w:color w:val="1C1E21"/>
          <w:szCs w:val="21"/>
        </w:rPr>
        <w:br/>
        <w:t>- Có hộ khẩu thường trú hoặc KT3 tại Hà Nội</w:t>
      </w:r>
      <w:r w:rsidRPr="00771E24">
        <w:rPr>
          <w:color w:val="1C1E21"/>
          <w:szCs w:val="21"/>
        </w:rPr>
        <w:br/>
        <w:t>- Có tối thiểu 03 năm kinh nghiệm ở vị trí Sales admin</w:t>
      </w:r>
      <w:r w:rsidRPr="00771E24">
        <w:rPr>
          <w:color w:val="1C1E21"/>
          <w:szCs w:val="21"/>
        </w:rPr>
        <w:br/>
        <w:t>2. PHẨM CHẤT, KỸ NĂNG</w:t>
      </w:r>
      <w:r w:rsidRPr="00771E24">
        <w:rPr>
          <w:color w:val="1C1E21"/>
          <w:szCs w:val="21"/>
        </w:rPr>
        <w:br/>
        <w:t>- Kỹ năng lập kế hoạch và báo cáo</w:t>
      </w:r>
      <w:r w:rsidRPr="00771E24">
        <w:rPr>
          <w:color w:val="1C1E21"/>
          <w:szCs w:val="21"/>
        </w:rPr>
        <w:br/>
        <w:t>- Khả năng xử lý tình huống và giải quyết vấn đề</w:t>
      </w:r>
      <w:r w:rsidRPr="00771E24">
        <w:rPr>
          <w:color w:val="1C1E21"/>
          <w:szCs w:val="21"/>
        </w:rPr>
        <w:br/>
        <w:t>- Sử dụng thành thạo tin học văn phòng và internet.</w:t>
      </w:r>
    </w:p>
    <w:p w:rsidR="00771E24" w:rsidRPr="00771E24" w:rsidRDefault="00771E24" w:rsidP="00771E24">
      <w:pPr>
        <w:pStyle w:val="NormalWeb"/>
        <w:shd w:val="clear" w:color="auto" w:fill="FFFFFF"/>
        <w:spacing w:before="90" w:beforeAutospacing="0" w:after="90" w:afterAutospacing="0"/>
        <w:rPr>
          <w:color w:val="1C1E21"/>
          <w:szCs w:val="21"/>
        </w:rPr>
      </w:pPr>
      <w:r w:rsidRPr="00771E24">
        <w:rPr>
          <w:color w:val="1C1E21"/>
          <w:szCs w:val="21"/>
        </w:rPr>
        <w:t>THU NHẬP VÀ CHẾ ĐỘ ĐƯỢC HƯỞNG</w:t>
      </w:r>
      <w:r w:rsidRPr="00771E24">
        <w:rPr>
          <w:color w:val="1C1E21"/>
          <w:szCs w:val="21"/>
        </w:rPr>
        <w:br/>
        <w:t>- Lương: 7 – 10 triệu/tháng.</w:t>
      </w:r>
      <w:r w:rsidRPr="00771E24">
        <w:rPr>
          <w:color w:val="1C1E21"/>
          <w:szCs w:val="21"/>
        </w:rPr>
        <w:br/>
        <w:t>- Lương tháng 13;</w:t>
      </w:r>
      <w:r w:rsidRPr="00771E24">
        <w:rPr>
          <w:color w:val="1C1E21"/>
          <w:szCs w:val="21"/>
        </w:rPr>
        <w:br/>
        <w:t>- Chế độ xem xét tăng lương mỗi năm một lần.</w:t>
      </w:r>
      <w:r w:rsidRPr="00771E24">
        <w:rPr>
          <w:color w:val="1C1E21"/>
          <w:szCs w:val="21"/>
        </w:rPr>
        <w:br/>
        <w:t>- Thưởng nhân các ngày lễ tết và các sự kiện đặc biệt của THA;</w:t>
      </w:r>
      <w:r w:rsidRPr="00771E24">
        <w:rPr>
          <w:color w:val="1C1E21"/>
          <w:szCs w:val="21"/>
        </w:rPr>
        <w:br/>
        <w:t>- Trợ cấp ăn trưa; Trợ cấp trang phục;</w:t>
      </w:r>
      <w:r w:rsidRPr="00771E24">
        <w:rPr>
          <w:color w:val="1C1E21"/>
          <w:szCs w:val="21"/>
        </w:rPr>
        <w:br/>
        <w:t>- BHXH, BHYT, BHTN theo quy định của Nhà nước.</w:t>
      </w:r>
    </w:p>
    <w:p w:rsidR="00771E24" w:rsidRPr="00771E24" w:rsidRDefault="00771E24" w:rsidP="00771E24">
      <w:pPr>
        <w:pStyle w:val="NormalWeb"/>
        <w:shd w:val="clear" w:color="auto" w:fill="FFFFFF"/>
        <w:spacing w:before="90" w:beforeAutospacing="0" w:after="90" w:afterAutospacing="0"/>
        <w:rPr>
          <w:color w:val="1C1E21"/>
          <w:szCs w:val="21"/>
        </w:rPr>
      </w:pPr>
      <w:r w:rsidRPr="00771E24">
        <w:rPr>
          <w:color w:val="1C1E21"/>
          <w:szCs w:val="21"/>
        </w:rPr>
        <w:t>CÁCH THỨC ỨNG TUYỂN</w:t>
      </w:r>
      <w:r w:rsidRPr="00771E24">
        <w:rPr>
          <w:color w:val="1C1E21"/>
          <w:szCs w:val="21"/>
        </w:rPr>
        <w:br/>
        <w:t>Dowload CV mẫu của Công ty tại </w:t>
      </w:r>
      <w:hyperlink r:id="rId5" w:tgtFrame="_blank" w:history="1">
        <w:r w:rsidRPr="00771E24">
          <w:rPr>
            <w:rStyle w:val="Hyperlink"/>
            <w:color w:val="385898"/>
            <w:szCs w:val="21"/>
            <w:u w:val="none"/>
          </w:rPr>
          <w:t>http://thienhoaan.com/tuyen-dung.html</w:t>
        </w:r>
      </w:hyperlink>
      <w:r w:rsidRPr="00771E24">
        <w:rPr>
          <w:color w:val="1C1E21"/>
          <w:szCs w:val="21"/>
        </w:rPr>
        <w:t> và ghi nhận những Phẩm chất; Kỹ năng; Kiến thức của Bạn, chuyển vào hòm thư: tuyendung@thiehoaan.com và hr@thienhoaan.com (Hồ sơ có ảnh 3 x 4 mới nhất đính kèm)</w:t>
      </w:r>
      <w:r w:rsidRPr="00771E24">
        <w:rPr>
          <w:color w:val="1C1E21"/>
          <w:szCs w:val="21"/>
        </w:rPr>
        <w:br/>
      </w:r>
      <w:r w:rsidRPr="00771E24">
        <w:rPr>
          <w:color w:val="1C1E21"/>
          <w:szCs w:val="21"/>
        </w:rPr>
        <w:lastRenderedPageBreak/>
        <w:t>CV được ghi tên theo cú pháp: {họ tên}-CV-{vị trí ứng tuyển}-{nơi ứng tuyển}</w:t>
      </w:r>
      <w:r w:rsidRPr="00771E24">
        <w:rPr>
          <w:color w:val="1C1E21"/>
          <w:szCs w:val="21"/>
        </w:rPr>
        <w:br/>
        <w:t>Không giới hạn thời gian nộp hồ sơ, ưu tiên phỏng vấn hồ sơ nộp sớm.</w:t>
      </w:r>
    </w:p>
    <w:p w:rsidR="00771E24" w:rsidRPr="00771E24" w:rsidRDefault="00771E24" w:rsidP="00771E24">
      <w:pPr>
        <w:pStyle w:val="NormalWeb"/>
        <w:shd w:val="clear" w:color="auto" w:fill="FFFFFF"/>
        <w:spacing w:before="90" w:beforeAutospacing="0" w:after="0" w:afterAutospacing="0"/>
        <w:rPr>
          <w:color w:val="1C1E21"/>
          <w:szCs w:val="21"/>
        </w:rPr>
      </w:pPr>
      <w:r w:rsidRPr="00771E24">
        <w:rPr>
          <w:color w:val="1C1E21"/>
          <w:szCs w:val="21"/>
        </w:rPr>
        <w:t>Thông tin liên hệ:</w:t>
      </w:r>
      <w:r w:rsidRPr="00771E24">
        <w:rPr>
          <w:color w:val="1C1E21"/>
          <w:szCs w:val="21"/>
        </w:rPr>
        <w:br/>
        <w:t>PHÒNG NHÂN SỰ - CÔNG TY THIÊN HÒA AN</w:t>
      </w:r>
      <w:r w:rsidRPr="00771E24">
        <w:rPr>
          <w:color w:val="1C1E21"/>
          <w:szCs w:val="21"/>
        </w:rPr>
        <w:br/>
        <w:t>Mr Hưng – Giám đốc nhân sự - 0905666989</w:t>
      </w:r>
      <w:r w:rsidRPr="00771E24">
        <w:rPr>
          <w:color w:val="1C1E21"/>
          <w:szCs w:val="21"/>
        </w:rPr>
        <w:br/>
        <w:t>Thay mặt Ban lãnh đạo công ty, chúng tôi hân hoan chào đón sự góp mặt của Bạn trong tập thể của chúng ta.</w:t>
      </w:r>
      <w:r w:rsidRPr="00771E24">
        <w:rPr>
          <w:color w:val="1C1E21"/>
          <w:szCs w:val="21"/>
        </w:rPr>
        <w:br/>
        <w:t>Trân trọng,</w:t>
      </w:r>
    </w:p>
    <w:p w:rsidR="0036294A" w:rsidRPr="00771E24" w:rsidRDefault="0036294A">
      <w:pPr>
        <w:rPr>
          <w:rFonts w:ascii="Times New Roman" w:hAnsi="Times New Roman" w:cs="Times New Roman"/>
          <w:sz w:val="28"/>
        </w:rPr>
      </w:pPr>
    </w:p>
    <w:sectPr w:rsidR="0036294A" w:rsidRPr="00771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4"/>
    <w:rsid w:val="0036294A"/>
    <w:rsid w:val="0077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1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1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thienhoaan.com%2Ftuyen-dung.html%3Ffbclid%3DIwAR33aU3zQlqvUJWKiXYC3Y2IHbYCzjfcoLEbAC2MrgZ8IXmIEbhWJ8crvJo&amp;h=AT3cix_fBbK4cqoLQ3e07XYQsqSBDNoxsrkIntVStOMut80Q0m6qv-5zDsCPtxY8wG6sKOczbXb_V-ASLNFV3lRgv1p_XgrCPaUiPy3dU6HNFZISaTlA3Zb3BYe6wuUCKbTskrZGRq95VBe0lWRR2cfRRAGU69F_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Company>minhtuan6990@gmail.com / 01686898975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2020-06-25T10:08:00Z</dcterms:created>
  <dcterms:modified xsi:type="dcterms:W3CDTF">2020-06-25T10:09:00Z</dcterms:modified>
</cp:coreProperties>
</file>