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43" w:rsidRPr="00E86E5F" w:rsidRDefault="00BA7943" w:rsidP="00E86E5F">
      <w:pPr>
        <w:jc w:val="center"/>
        <w:rPr>
          <w:b/>
          <w:bCs/>
          <w:color w:val="FF0000"/>
          <w:sz w:val="32"/>
          <w:szCs w:val="32"/>
        </w:rPr>
      </w:pPr>
      <w:r w:rsidRPr="00E86E5F">
        <w:rPr>
          <w:b/>
          <w:bCs/>
          <w:color w:val="FF0000"/>
          <w:sz w:val="32"/>
          <w:szCs w:val="32"/>
        </w:rPr>
        <w:t>TUYỂN DỤNG VIỆC LÀM KỸ SƯ NHIỆT LẠNH</w:t>
      </w:r>
    </w:p>
    <w:p w:rsidR="00BA7943" w:rsidRDefault="00BA7943" w:rsidP="00BA7943"/>
    <w:p w:rsidR="00BA7943" w:rsidRPr="00E86E5F" w:rsidRDefault="00E86E5F" w:rsidP="00BA7943">
      <w:pPr>
        <w:rPr>
          <w:b/>
          <w:bCs/>
        </w:rPr>
      </w:pPr>
      <w:r w:rsidRPr="00E86E5F">
        <w:rPr>
          <w:b/>
          <w:bCs/>
          <w:lang w:val="en-US"/>
        </w:rPr>
        <w:t xml:space="preserve">1. </w:t>
      </w:r>
      <w:r w:rsidR="00BA7943" w:rsidRPr="00E86E5F">
        <w:rPr>
          <w:b/>
          <w:bCs/>
        </w:rPr>
        <w:t xml:space="preserve">Mô tả công việc </w:t>
      </w:r>
      <w:bookmarkStart w:id="0" w:name="_GoBack"/>
      <w:bookmarkEnd w:id="0"/>
    </w:p>
    <w:p w:rsidR="00E86E5F" w:rsidRDefault="00BA7943" w:rsidP="00BA7943">
      <w:r>
        <w:t xml:space="preserve">– Thiết kế hệ thống điều hòa không khí và thông gió. </w:t>
      </w:r>
    </w:p>
    <w:p w:rsidR="00E86E5F" w:rsidRDefault="00BA7943" w:rsidP="00BA7943">
      <w:r>
        <w:t xml:space="preserve">– Tham gia vào việc vẽ thiết kế ý tưởng, sơ đồ và phác họa bản vẽ xây dựng chi tiết; bóc tách khối lượng hệ thống nhiệt lạnh. </w:t>
      </w:r>
    </w:p>
    <w:p w:rsidR="00E86E5F" w:rsidRDefault="00BA7943" w:rsidP="00BA7943">
      <w:r>
        <w:t xml:space="preserve">– Tổ chức thi công, giám sát việc thực hiện, điều phối công việc của các nhà thầu phụ/ tổ đội thi công trong phạm vi phụ trách đảm bảo chất lượng, tiến độ, ATLĐ và Vệ sinh môi trường. </w:t>
      </w:r>
    </w:p>
    <w:p w:rsidR="00BA7943" w:rsidRDefault="00BA7943" w:rsidP="00BA7943">
      <w:r>
        <w:t>– Lập hồ sơ nghiệm thu, bản vẽ hoàn công, làm hồ sơ thanh quyết toán cho các công việc thuộc hệ thống điều hòa không khí</w:t>
      </w:r>
    </w:p>
    <w:p w:rsidR="00BA7943" w:rsidRDefault="00BA7943" w:rsidP="00BA7943"/>
    <w:p w:rsidR="00E86E5F" w:rsidRPr="00E86E5F" w:rsidRDefault="00E86E5F" w:rsidP="00BA7943">
      <w:pPr>
        <w:rPr>
          <w:b/>
          <w:bCs/>
        </w:rPr>
      </w:pPr>
      <w:r w:rsidRPr="00E86E5F">
        <w:rPr>
          <w:b/>
          <w:bCs/>
          <w:lang w:val="en-US"/>
        </w:rPr>
        <w:t xml:space="preserve">2. </w:t>
      </w:r>
      <w:r w:rsidR="00BA7943" w:rsidRPr="00E86E5F">
        <w:rPr>
          <w:b/>
          <w:bCs/>
        </w:rPr>
        <w:t xml:space="preserve">Yêu cầu công việc </w:t>
      </w:r>
    </w:p>
    <w:p w:rsidR="00E86E5F" w:rsidRDefault="00BA7943" w:rsidP="00BA7943">
      <w:r>
        <w:t xml:space="preserve">– Tốt nghiệp Cao đẳng trở lên các ngành ngành kỹ thuật nhiệt lạnh, điều hòa không khí,… </w:t>
      </w:r>
    </w:p>
    <w:p w:rsidR="00E86E5F" w:rsidRDefault="00BA7943" w:rsidP="00BA7943">
      <w:r>
        <w:t xml:space="preserve">– Có ít nhất 1 năm kinh nghiệm ở các vị trí tương đương </w:t>
      </w:r>
    </w:p>
    <w:p w:rsidR="00E86E5F" w:rsidRDefault="00BA7943" w:rsidP="00BA7943">
      <w:r>
        <w:t xml:space="preserve">– Am hiểu thiết kết cấu, thiết kế </w:t>
      </w:r>
    </w:p>
    <w:p w:rsidR="00E86E5F" w:rsidRDefault="00BA7943" w:rsidP="00BA7943">
      <w:r>
        <w:t xml:space="preserve">– Thành thạo phần mềm Autocad và tin học văn phòng </w:t>
      </w:r>
    </w:p>
    <w:p w:rsidR="00BA7943" w:rsidRDefault="00BA7943" w:rsidP="00BA7943">
      <w:r>
        <w:t>– Chịu được áp lực cao trong công việc, có thể đi công tác khi yêu cầu</w:t>
      </w:r>
    </w:p>
    <w:p w:rsidR="00BA7943" w:rsidRDefault="00BA7943" w:rsidP="00BA7943"/>
    <w:p w:rsidR="00E86E5F" w:rsidRPr="00E86E5F" w:rsidRDefault="00E86E5F" w:rsidP="00BA7943">
      <w:pPr>
        <w:rPr>
          <w:b/>
          <w:bCs/>
        </w:rPr>
      </w:pPr>
      <w:r w:rsidRPr="00E86E5F">
        <w:rPr>
          <w:b/>
          <w:bCs/>
          <w:lang w:val="en-US"/>
        </w:rPr>
        <w:t xml:space="preserve">3. </w:t>
      </w:r>
      <w:r w:rsidR="00BA7943" w:rsidRPr="00E86E5F">
        <w:rPr>
          <w:b/>
          <w:bCs/>
        </w:rPr>
        <w:t xml:space="preserve">Quyền lợi được hưởng </w:t>
      </w:r>
    </w:p>
    <w:p w:rsidR="00E86E5F" w:rsidRDefault="00BA7943" w:rsidP="00BA7943">
      <w:r>
        <w:t xml:space="preserve">– Môi trường làm việc hiện đại, chuyên nghiệp và ổn định lâu dài. </w:t>
      </w:r>
    </w:p>
    <w:p w:rsidR="00E86E5F" w:rsidRDefault="00BA7943" w:rsidP="00BA7943">
      <w:r>
        <w:t xml:space="preserve">– Được đóng BHXH, BHYT, BNTN theo quy định của nhà nước. </w:t>
      </w:r>
    </w:p>
    <w:p w:rsidR="00E86E5F" w:rsidRDefault="00BA7943" w:rsidP="00BA7943">
      <w:r>
        <w:t xml:space="preserve">– Được hưởng chế độ chăm sóc sức khỏe toàn diện. </w:t>
      </w:r>
    </w:p>
    <w:p w:rsidR="00BA7943" w:rsidRDefault="00BA7943" w:rsidP="00BA7943">
      <w:r>
        <w:t>– Được hưởng các quyền lợi khác theo chính sách của công ty.</w:t>
      </w:r>
    </w:p>
    <w:p w:rsidR="00BA7943" w:rsidRDefault="00BA7943" w:rsidP="00BA7943"/>
    <w:p w:rsidR="00BA7943" w:rsidRDefault="00E86E5F" w:rsidP="00BA7943">
      <w:r>
        <w:rPr>
          <w:lang w:val="en-US"/>
        </w:rPr>
        <w:t xml:space="preserve">4. </w:t>
      </w:r>
      <w:r w:rsidR="00BA7943">
        <w:t>Mức lương</w:t>
      </w:r>
    </w:p>
    <w:p w:rsidR="00BA7943" w:rsidRDefault="00BA7943" w:rsidP="00BA7943">
      <w:r>
        <w:t>Hiện tại, mức lương của kỹ sư nhiệt lạnh trung bình khoảng 13 triệu đồng/tháng, khoảng lương phổ biến là 9-17 triệu đồng/tháng</w:t>
      </w:r>
    </w:p>
    <w:p w:rsidR="00BA7943" w:rsidRDefault="00BA7943" w:rsidP="00BA7943"/>
    <w:p w:rsidR="00BA7943" w:rsidRDefault="00BA7943"/>
    <w:sectPr w:rsidR="00BA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2A" w:rsidRDefault="004F422A" w:rsidP="00E86E5F">
      <w:pPr>
        <w:spacing w:after="0" w:line="240" w:lineRule="auto"/>
      </w:pPr>
      <w:r>
        <w:separator/>
      </w:r>
    </w:p>
  </w:endnote>
  <w:endnote w:type="continuationSeparator" w:id="0">
    <w:p w:rsidR="004F422A" w:rsidRDefault="004F422A" w:rsidP="00E8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2A" w:rsidRDefault="004F422A" w:rsidP="00E86E5F">
      <w:pPr>
        <w:spacing w:after="0" w:line="240" w:lineRule="auto"/>
      </w:pPr>
      <w:r>
        <w:separator/>
      </w:r>
    </w:p>
  </w:footnote>
  <w:footnote w:type="continuationSeparator" w:id="0">
    <w:p w:rsidR="004F422A" w:rsidRDefault="004F422A" w:rsidP="00E86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3"/>
    <w:rsid w:val="004F422A"/>
    <w:rsid w:val="00BA7943"/>
    <w:rsid w:val="00E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02B8E"/>
  <w15:chartTrackingRefBased/>
  <w15:docId w15:val="{A19E4858-CD80-4B47-BF29-04188455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5F"/>
  </w:style>
  <w:style w:type="paragraph" w:styleId="Footer">
    <w:name w:val="footer"/>
    <w:basedOn w:val="Normal"/>
    <w:link w:val="FooterChar"/>
    <w:uiPriority w:val="99"/>
    <w:unhideWhenUsed/>
    <w:rsid w:val="00E8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2</cp:revision>
  <dcterms:created xsi:type="dcterms:W3CDTF">2020-08-04T01:57:00Z</dcterms:created>
  <dcterms:modified xsi:type="dcterms:W3CDTF">2020-08-04T02:00:00Z</dcterms:modified>
</cp:coreProperties>
</file>