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FA" w:rsidRPr="00A10AFA" w:rsidRDefault="00A10AFA" w:rsidP="00C72B65">
      <w:pPr>
        <w:jc w:val="center"/>
        <w:rPr>
          <w:b/>
          <w:color w:val="FF0000"/>
          <w:sz w:val="32"/>
          <w:szCs w:val="32"/>
        </w:rPr>
      </w:pPr>
      <w:r w:rsidRPr="00A10AFA">
        <w:rPr>
          <w:b/>
          <w:color w:val="FF0000"/>
          <w:sz w:val="32"/>
          <w:szCs w:val="32"/>
        </w:rPr>
        <w:t>TUYỂN DỤNG TRƯỞNG PHÒNG BÁN HÀNG</w:t>
      </w:r>
    </w:p>
    <w:p w:rsidR="00A10AFA" w:rsidRPr="00A10AFA" w:rsidRDefault="00A10AFA" w:rsidP="00A10AFA">
      <w:pPr>
        <w:jc w:val="both"/>
      </w:pPr>
    </w:p>
    <w:p w:rsidR="00A10AFA" w:rsidRPr="00A10AFA" w:rsidRDefault="00A10AFA" w:rsidP="00A10AFA">
      <w:pPr>
        <w:jc w:val="both"/>
        <w:rPr>
          <w:b/>
        </w:rPr>
      </w:pPr>
      <w:r w:rsidRPr="00A10AFA">
        <w:rPr>
          <w:b/>
        </w:rPr>
        <w:t>THÔNG TIN TUYỂN DỤNG NHANH</w:t>
      </w:r>
    </w:p>
    <w:p w:rsidR="00A10AFA" w:rsidRPr="00A10AFA" w:rsidRDefault="00A10AFA" w:rsidP="00A10AFA">
      <w:pPr>
        <w:jc w:val="both"/>
        <w:rPr>
          <w:lang w:val="vi-VN"/>
        </w:rPr>
      </w:pPr>
      <w:r w:rsidRPr="00A10AFA">
        <w:t>Chức vụ:</w:t>
      </w:r>
      <w:r>
        <w:rPr>
          <w:lang w:val="vi-VN"/>
        </w:rPr>
        <w:t xml:space="preserve"> Trưởng phòng</w:t>
      </w:r>
    </w:p>
    <w:p w:rsidR="00A10AFA" w:rsidRPr="00A10AFA" w:rsidRDefault="00A10AFA" w:rsidP="00A10AFA">
      <w:pPr>
        <w:jc w:val="both"/>
        <w:rPr>
          <w:lang w:val="vi-VN"/>
        </w:rPr>
      </w:pPr>
      <w:r w:rsidRPr="00A10AFA">
        <w:t>Kinh nghiệm:</w:t>
      </w:r>
      <w:r>
        <w:rPr>
          <w:lang w:val="vi-VN"/>
        </w:rPr>
        <w:t xml:space="preserve"> 2 – 3 năm</w:t>
      </w:r>
    </w:p>
    <w:p w:rsidR="00A10AFA" w:rsidRPr="00A10AFA" w:rsidRDefault="00A10AFA" w:rsidP="00A10AFA">
      <w:pPr>
        <w:jc w:val="both"/>
      </w:pPr>
      <w:r w:rsidRPr="00A10AFA">
        <w:t>Hình thức làm việc:</w:t>
      </w:r>
      <w:r>
        <w:rPr>
          <w:lang w:val="vi-VN"/>
        </w:rPr>
        <w:t xml:space="preserve"> </w:t>
      </w:r>
      <w:r w:rsidRPr="00A10AFA">
        <w:t>Toàn thời gian cố định</w:t>
      </w:r>
      <w:bookmarkStart w:id="0" w:name="_GoBack"/>
      <w:bookmarkEnd w:id="0"/>
    </w:p>
    <w:p w:rsidR="00A10AFA" w:rsidRPr="00A10AFA" w:rsidRDefault="00A10AFA" w:rsidP="00A10AFA">
      <w:pPr>
        <w:jc w:val="both"/>
        <w:rPr>
          <w:lang w:val="vi-VN"/>
        </w:rPr>
      </w:pPr>
      <w:r w:rsidRPr="00A10AFA">
        <w:t>Yêu cầu bằng cấp:</w:t>
      </w:r>
      <w:r>
        <w:rPr>
          <w:lang w:val="vi-VN"/>
        </w:rPr>
        <w:t xml:space="preserve"> Đại học</w:t>
      </w:r>
    </w:p>
    <w:p w:rsidR="00A10AFA" w:rsidRPr="00A10AFA" w:rsidRDefault="00A10AFA" w:rsidP="00A10AFA">
      <w:pPr>
        <w:jc w:val="both"/>
      </w:pPr>
      <w:r w:rsidRPr="00A10AFA">
        <w:t>Yêu cầu giới tính:</w:t>
      </w:r>
      <w:r>
        <w:rPr>
          <w:lang w:val="vi-VN"/>
        </w:rPr>
        <w:t xml:space="preserve"> </w:t>
      </w:r>
      <w:r w:rsidRPr="00A10AFA">
        <w:t>Không yêu cầu</w:t>
      </w:r>
    </w:p>
    <w:p w:rsidR="00A10AFA" w:rsidRPr="00A10AFA" w:rsidRDefault="00A10AFA" w:rsidP="00A10AFA">
      <w:pPr>
        <w:jc w:val="both"/>
      </w:pPr>
      <w:r w:rsidRPr="00A10AFA">
        <w:t>Số lượng cần tuyể</w:t>
      </w:r>
      <w:r>
        <w:t>n: 1</w:t>
      </w:r>
      <w:r w:rsidRPr="00A10AFA">
        <w:t xml:space="preserve"> ứng viên</w:t>
      </w:r>
    </w:p>
    <w:p w:rsidR="00A10AFA" w:rsidRPr="00A10AFA" w:rsidRDefault="00A10AFA" w:rsidP="00A10AFA">
      <w:pPr>
        <w:jc w:val="both"/>
      </w:pPr>
      <w:r w:rsidRPr="00A10AFA">
        <w:t>Ngành nghề: Luật - Pháp lý KD bất động sản Việc làm bán hàng</w:t>
      </w:r>
    </w:p>
    <w:p w:rsidR="00A10AFA" w:rsidRDefault="00A10AFA" w:rsidP="00A10AFA">
      <w:pPr>
        <w:jc w:val="both"/>
        <w:rPr>
          <w:b/>
        </w:rPr>
      </w:pPr>
      <w:r w:rsidRPr="00A10AFA">
        <w:rPr>
          <w:b/>
        </w:rPr>
        <w:t>MÔ TẢ CÔNG VIỆC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Quản lý hoạt động bán hàng của bộ phậ</w:t>
      </w:r>
      <w:r>
        <w:t>n.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Lập và tổ chức thực hiện kế hoạch bán hàng của bộ phận theo mục tiêu đượ</w:t>
      </w:r>
      <w:r>
        <w:t>c giao.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Phát triển doanh số</w:t>
      </w:r>
      <w:r>
        <w:t>, khách hàng.</w:t>
      </w:r>
    </w:p>
    <w:p w:rsidR="00A10AFA" w:rsidRPr="00A10AFA" w:rsidRDefault="00A10AFA" w:rsidP="00A10AFA">
      <w:pPr>
        <w:jc w:val="both"/>
        <w:rPr>
          <w:lang w:val="vi-VN"/>
        </w:rPr>
      </w:pPr>
      <w:r>
        <w:rPr>
          <w:lang w:val="vi-VN"/>
        </w:rPr>
        <w:t xml:space="preserve">- </w:t>
      </w:r>
      <w:r w:rsidRPr="00A10AFA">
        <w:t>Thực hiện các giao dịch bán các sản phẩm củ</w:t>
      </w:r>
      <w:r>
        <w:t>a Công ty</w:t>
      </w:r>
      <w:r>
        <w:rPr>
          <w:lang w:val="vi-VN"/>
        </w:rPr>
        <w:t>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Quản lý, phát triển dữ liệ</w:t>
      </w:r>
      <w:r>
        <w:t>u khách hàng.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Tham gia các chương trình khảo sát, thu thập thông tin thị trường và các hoạt độ</w:t>
      </w:r>
      <w:r>
        <w:t>ng marketing khác.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Tham gia khảo sát, thu thập thông tin thị trường, nhu cầu khách hàng theo yêu cầu của Bộ phậ</w:t>
      </w:r>
      <w:r>
        <w:t>n marketing.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Tham gia chuẩn bị, triển khai chương trình quảng bá thương hiệu sản phẩ</w:t>
      </w:r>
      <w:r>
        <w:t>m và Công ty.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Quả</w:t>
      </w:r>
      <w:r>
        <w:t>n lý nhân viên bán hàng.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Giao nhiệm vụ, giám sát và đánh giá kết quả công việc của nhân viên bán hàng, làm cơ sở cho các quyết định về nhân sự của Trưở</w:t>
      </w:r>
      <w:r>
        <w:t>ng Ban kinh doanh.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Phát triển và quản lý hệ thống đại lý phân phối bán hàng</w:t>
      </w:r>
      <w:r>
        <w:t>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Phát triển hệ thống đại lý bán hàng theo định hướng kinh doanh củ</w:t>
      </w:r>
      <w:r>
        <w:t>a Cty.</w:t>
      </w:r>
    </w:p>
    <w:p w:rsidR="00A10AFA" w:rsidRDefault="00A10AFA" w:rsidP="00A10AFA">
      <w:pPr>
        <w:jc w:val="both"/>
      </w:pPr>
      <w:r>
        <w:rPr>
          <w:lang w:val="vi-VN"/>
        </w:rPr>
        <w:lastRenderedPageBreak/>
        <w:t xml:space="preserve">- </w:t>
      </w:r>
      <w:r w:rsidRPr="00A10AFA">
        <w:t>Quản lý đại lý và hệ thống phân phối đảm bảo tính hiệu quả và hoàn thành các chỉ</w:t>
      </w:r>
      <w:r>
        <w:t xml:space="preserve"> tiêu kinh doanh.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Đào tạo phát triể</w:t>
      </w:r>
      <w:r>
        <w:t>n.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Đào tạo nhân viên mớ</w:t>
      </w:r>
      <w:r>
        <w:t>i.</w:t>
      </w:r>
    </w:p>
    <w:p w:rsidR="00A10AFA" w:rsidRPr="00A10AFA" w:rsidRDefault="00A10AFA" w:rsidP="00A10AFA">
      <w:pPr>
        <w:rPr>
          <w:lang w:val="vi-VN"/>
        </w:rPr>
      </w:pPr>
      <w:r w:rsidRPr="00A10AFA">
        <w:t>- Xác định nhu cầu đào tạo của nhân viên, đề xuất tổ chức đào tạo</w:t>
      </w:r>
      <w:r>
        <w:rPr>
          <w:lang w:val="vi-VN"/>
        </w:rPr>
        <w:t>.</w:t>
      </w:r>
    </w:p>
    <w:p w:rsidR="00A10AFA" w:rsidRDefault="00A10AFA" w:rsidP="00A10AFA">
      <w:pPr>
        <w:jc w:val="both"/>
        <w:rPr>
          <w:b/>
        </w:rPr>
      </w:pPr>
      <w:r w:rsidRPr="00A10AFA">
        <w:rPr>
          <w:b/>
        </w:rPr>
        <w:t>YÊU CẦU CÔNG VIỆC</w:t>
      </w:r>
    </w:p>
    <w:p w:rsidR="00A10AFA" w:rsidRPr="00C72B65" w:rsidRDefault="00A10AFA" w:rsidP="00A10AFA">
      <w:pPr>
        <w:jc w:val="both"/>
        <w:rPr>
          <w:b/>
        </w:rPr>
      </w:pPr>
      <w:r w:rsidRPr="00C72B65">
        <w:rPr>
          <w:b/>
        </w:rPr>
        <w:t>Yêu cầu chung: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Có sức khỏe tố</w:t>
      </w:r>
      <w:r>
        <w:t>t.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Tốt nghiệp Đại học chuyên ngành Kinh tế</w:t>
      </w:r>
      <w:r>
        <w:t>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Là người cẩn trọng, đáng tin cậ</w:t>
      </w:r>
      <w:r>
        <w:t>y.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Tinh thần làm việc tích cực, có trách nhiệm, nhiệt huyết, yêu nghề, chịu được áp lực công việ</w:t>
      </w:r>
      <w:r>
        <w:t>c.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Có khả năng làm việc độc lập, làm việ</w:t>
      </w:r>
      <w:r>
        <w:t>c nhóm.</w:t>
      </w:r>
    </w:p>
    <w:p w:rsidR="00A10AFA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Có kinh nghiệm làm việc trong ngành bất động sản tối thiểu 3 năm, ưu tiên môi trường làm việc trong các Chủ đầ</w:t>
      </w:r>
      <w:r>
        <w:t>u tư.</w:t>
      </w:r>
    </w:p>
    <w:p w:rsidR="00C72B65" w:rsidRDefault="00A10AFA" w:rsidP="00A10AFA">
      <w:pPr>
        <w:jc w:val="both"/>
      </w:pPr>
      <w:r>
        <w:rPr>
          <w:lang w:val="vi-VN"/>
        </w:rPr>
        <w:t xml:space="preserve">- </w:t>
      </w:r>
      <w:r w:rsidRPr="00A10AFA">
        <w:t>Kỹ năng giao tiếp tốt (cả bằng lời nói và bằng văn bả</w:t>
      </w:r>
      <w:r w:rsidR="00C72B65">
        <w:t>n).</w:t>
      </w:r>
    </w:p>
    <w:p w:rsidR="00C72B65" w:rsidRPr="00C72B65" w:rsidRDefault="00A10AFA" w:rsidP="00A10AFA">
      <w:pPr>
        <w:jc w:val="both"/>
        <w:rPr>
          <w:b/>
        </w:rPr>
      </w:pPr>
      <w:r w:rsidRPr="00C72B65">
        <w:rPr>
          <w:b/>
        </w:rPr>
        <w:t>Yêu cầu cụ thể</w:t>
      </w:r>
      <w:r w:rsidR="00C72B65" w:rsidRPr="00C72B65">
        <w:rPr>
          <w:b/>
        </w:rPr>
        <w:t>: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Hiểu biết về các quy định của pháp luật về giao dịch bất động sả</w:t>
      </w:r>
      <w:r>
        <w:t>n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Khả năng phân tích, xử lý và điều phố</w:t>
      </w:r>
      <w:r>
        <w:t>i thông tin.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Có khả năng tổ chức, triển khai công việc một cách độc lập và quản lý thời gian tố</w:t>
      </w:r>
      <w:r>
        <w:t>t.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Có kỹ năng viết báo cáo; tổng hợp – cập nhậ</w:t>
      </w:r>
      <w:r>
        <w:t>t thông tin.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Có khả năng quản lý lưu trữ tài liệu và dữ liệu khoa họ</w:t>
      </w:r>
      <w:r>
        <w:t>c, chính xác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Khả năng trình bày, truyền đạ</w:t>
      </w:r>
      <w:r>
        <w:t>t thông tin.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Tinh thần trách nhiệm, thái độ tích cự</w:t>
      </w:r>
      <w:r>
        <w:t>c.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Sáng tạo, nhanh nhẹn, siêng năng, cẩn thận, chịu được áp lực công việ</w:t>
      </w:r>
      <w:r>
        <w:t>c cao.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Kỹ năng xử lý, trao đổ</w:t>
      </w:r>
      <w:r>
        <w:t>i thông tin.</w:t>
      </w:r>
    </w:p>
    <w:p w:rsidR="00A10AFA" w:rsidRPr="00A10AFA" w:rsidRDefault="00C72B65" w:rsidP="00A10AFA">
      <w:pPr>
        <w:jc w:val="both"/>
        <w:rPr>
          <w:b/>
        </w:rPr>
      </w:pPr>
      <w:r>
        <w:rPr>
          <w:lang w:val="vi-VN"/>
        </w:rPr>
        <w:t xml:space="preserve">- </w:t>
      </w:r>
      <w:r w:rsidR="00A10AFA" w:rsidRPr="00A10AFA">
        <w:t>Sử dụng thành thạo Word, Excel, PowerPoint</w:t>
      </w:r>
      <w:r>
        <w:rPr>
          <w:lang w:val="vi-VN"/>
        </w:rPr>
        <w:t>,</w:t>
      </w:r>
      <w:r w:rsidR="00A10AFA" w:rsidRPr="00A10AFA">
        <w:t>...</w:t>
      </w:r>
    </w:p>
    <w:p w:rsidR="00C72B65" w:rsidRDefault="00C72B65" w:rsidP="00A10AFA">
      <w:pPr>
        <w:jc w:val="both"/>
        <w:rPr>
          <w:b/>
        </w:rPr>
      </w:pPr>
      <w:r w:rsidRPr="00C72B65">
        <w:rPr>
          <w:b/>
        </w:rPr>
        <w:lastRenderedPageBreak/>
        <w:t>QUYỀN LỢI ĐƯỢC HƯỞNG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Lương thưởng hấp dẫ</w:t>
      </w:r>
      <w:r>
        <w:t>n</w:t>
      </w:r>
    </w:p>
    <w:p w:rsidR="00C72B65" w:rsidRDefault="00C72B65" w:rsidP="00A10AFA">
      <w:pPr>
        <w:jc w:val="both"/>
      </w:pPr>
      <w:r>
        <w:rPr>
          <w:lang w:val="vi-VN"/>
        </w:rPr>
        <w:t xml:space="preserve">- </w:t>
      </w:r>
      <w:r w:rsidR="00A10AFA" w:rsidRPr="00A10AFA">
        <w:t>BHXH, BHYT, BHTN theo quy định của Luật lao độ</w:t>
      </w:r>
      <w:r>
        <w:t>ng</w:t>
      </w:r>
    </w:p>
    <w:p w:rsidR="00A10AFA" w:rsidRPr="00C72B65" w:rsidRDefault="00C72B65" w:rsidP="00A10AFA">
      <w:pPr>
        <w:jc w:val="both"/>
        <w:rPr>
          <w:b/>
        </w:rPr>
      </w:pPr>
      <w:r>
        <w:rPr>
          <w:lang w:val="vi-VN"/>
        </w:rPr>
        <w:t xml:space="preserve">- </w:t>
      </w:r>
      <w:r w:rsidR="00A10AFA" w:rsidRPr="00A10AFA">
        <w:t>Môi trường làm việc chuyên nghiệp, năng động</w:t>
      </w:r>
    </w:p>
    <w:p w:rsidR="00BD7583" w:rsidRPr="00A10AFA" w:rsidRDefault="00BD7583" w:rsidP="00A10AFA">
      <w:pPr>
        <w:jc w:val="both"/>
      </w:pPr>
    </w:p>
    <w:sectPr w:rsidR="00BD7583" w:rsidRPr="00A10AF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FA"/>
    <w:rsid w:val="00A10AFA"/>
    <w:rsid w:val="00BD7583"/>
    <w:rsid w:val="00C22EE2"/>
    <w:rsid w:val="00C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E6D7"/>
  <w15:chartTrackingRefBased/>
  <w15:docId w15:val="{C9C6CA50-2D76-4EDA-9A6D-9CD3B10C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0AF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0AF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0A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A1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39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526865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2020-06-30T00:53:00Z</dcterms:created>
  <dcterms:modified xsi:type="dcterms:W3CDTF">2020-06-30T01:05:00Z</dcterms:modified>
</cp:coreProperties>
</file>