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982" w:rsidRPr="00950982" w:rsidRDefault="00950982" w:rsidP="00950982">
      <w:pPr>
        <w:jc w:val="center"/>
        <w:rPr>
          <w:b/>
          <w:color w:val="FF0000"/>
          <w:sz w:val="36"/>
          <w:szCs w:val="36"/>
        </w:rPr>
      </w:pPr>
      <w:r w:rsidRPr="00950982">
        <w:rPr>
          <w:b/>
          <w:color w:val="FF0000"/>
          <w:sz w:val="36"/>
          <w:szCs w:val="36"/>
        </w:rPr>
        <w:t>TUYỂN DỤNG NHÂN VIÊN KẾ TOÁN TỔNG HỢP</w:t>
      </w:r>
    </w:p>
    <w:p w:rsidR="00950982" w:rsidRPr="00950982" w:rsidRDefault="00950982" w:rsidP="00950982">
      <w:pPr>
        <w:spacing w:line="360" w:lineRule="auto"/>
        <w:jc w:val="both"/>
        <w:rPr>
          <w:rFonts w:cs="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8"/>
        <w:gridCol w:w="5709"/>
      </w:tblGrid>
      <w:tr w:rsidR="00950982" w:rsidRPr="00950982" w:rsidTr="000E5516">
        <w:tblPrEx>
          <w:tblCellMar>
            <w:top w:w="0" w:type="dxa"/>
            <w:bottom w:w="0" w:type="dxa"/>
          </w:tblCellMar>
        </w:tblPrEx>
        <w:tc>
          <w:tcPr>
            <w:tcW w:w="3528" w:type="dxa"/>
          </w:tcPr>
          <w:p w:rsidR="00950982" w:rsidRPr="00950982" w:rsidRDefault="00950982" w:rsidP="00950982">
            <w:pPr>
              <w:spacing w:line="360" w:lineRule="auto"/>
              <w:jc w:val="both"/>
              <w:rPr>
                <w:rFonts w:cs="Times New Roman"/>
                <w:szCs w:val="28"/>
              </w:rPr>
            </w:pPr>
            <w:r w:rsidRPr="00950982">
              <w:rPr>
                <w:rFonts w:cs="Times New Roman"/>
                <w:szCs w:val="28"/>
              </w:rPr>
              <w:t>Bộ phận</w:t>
            </w:r>
          </w:p>
        </w:tc>
        <w:tc>
          <w:tcPr>
            <w:tcW w:w="6120" w:type="dxa"/>
          </w:tcPr>
          <w:p w:rsidR="00950982" w:rsidRPr="00950982" w:rsidRDefault="00950982" w:rsidP="00950982">
            <w:pPr>
              <w:spacing w:line="360" w:lineRule="auto"/>
              <w:jc w:val="both"/>
              <w:rPr>
                <w:rFonts w:cs="Times New Roman"/>
                <w:szCs w:val="28"/>
              </w:rPr>
            </w:pPr>
            <w:r>
              <w:rPr>
                <w:rFonts w:cs="Times New Roman"/>
                <w:szCs w:val="28"/>
              </w:rPr>
              <w:t>Kế toán</w:t>
            </w:r>
          </w:p>
        </w:tc>
      </w:tr>
      <w:tr w:rsidR="00950982" w:rsidRPr="00950982" w:rsidTr="000E5516">
        <w:tblPrEx>
          <w:tblCellMar>
            <w:top w:w="0" w:type="dxa"/>
            <w:bottom w:w="0" w:type="dxa"/>
          </w:tblCellMar>
        </w:tblPrEx>
        <w:tc>
          <w:tcPr>
            <w:tcW w:w="3528" w:type="dxa"/>
          </w:tcPr>
          <w:p w:rsidR="00950982" w:rsidRPr="00950982" w:rsidRDefault="00950982" w:rsidP="00950982">
            <w:pPr>
              <w:spacing w:line="360" w:lineRule="auto"/>
              <w:jc w:val="both"/>
              <w:rPr>
                <w:rFonts w:cs="Times New Roman"/>
                <w:szCs w:val="28"/>
              </w:rPr>
            </w:pPr>
            <w:r w:rsidRPr="00950982">
              <w:rPr>
                <w:rFonts w:cs="Times New Roman"/>
                <w:szCs w:val="28"/>
              </w:rPr>
              <w:t>Chức danh</w:t>
            </w:r>
          </w:p>
        </w:tc>
        <w:tc>
          <w:tcPr>
            <w:tcW w:w="6120" w:type="dxa"/>
          </w:tcPr>
          <w:p w:rsidR="00950982" w:rsidRPr="00950982" w:rsidRDefault="00950982" w:rsidP="00950982">
            <w:pPr>
              <w:spacing w:line="360" w:lineRule="auto"/>
              <w:jc w:val="both"/>
              <w:rPr>
                <w:rFonts w:cs="Times New Roman"/>
                <w:szCs w:val="28"/>
              </w:rPr>
            </w:pPr>
            <w:r>
              <w:rPr>
                <w:rFonts w:cs="Times New Roman"/>
                <w:szCs w:val="28"/>
              </w:rPr>
              <w:t>Nhân viên</w:t>
            </w:r>
          </w:p>
        </w:tc>
      </w:tr>
      <w:tr w:rsidR="00950982" w:rsidRPr="00950982" w:rsidTr="000E5516">
        <w:tblPrEx>
          <w:tblCellMar>
            <w:top w:w="0" w:type="dxa"/>
            <w:bottom w:w="0" w:type="dxa"/>
          </w:tblCellMar>
        </w:tblPrEx>
        <w:tc>
          <w:tcPr>
            <w:tcW w:w="3528" w:type="dxa"/>
          </w:tcPr>
          <w:p w:rsidR="00950982" w:rsidRPr="00950982" w:rsidRDefault="00950982" w:rsidP="00950982">
            <w:pPr>
              <w:spacing w:line="360" w:lineRule="auto"/>
              <w:jc w:val="both"/>
              <w:rPr>
                <w:rFonts w:cs="Times New Roman"/>
                <w:szCs w:val="28"/>
              </w:rPr>
            </w:pPr>
            <w:r w:rsidRPr="00950982">
              <w:rPr>
                <w:rFonts w:cs="Times New Roman"/>
                <w:szCs w:val="28"/>
              </w:rPr>
              <w:t>Mã công việc</w:t>
            </w:r>
          </w:p>
        </w:tc>
        <w:tc>
          <w:tcPr>
            <w:tcW w:w="6120" w:type="dxa"/>
          </w:tcPr>
          <w:p w:rsidR="00950982" w:rsidRPr="00950982" w:rsidRDefault="00950982" w:rsidP="00950982">
            <w:pPr>
              <w:spacing w:line="360" w:lineRule="auto"/>
              <w:jc w:val="both"/>
              <w:rPr>
                <w:rFonts w:cs="Times New Roman"/>
                <w:szCs w:val="28"/>
              </w:rPr>
            </w:pPr>
            <w:r>
              <w:rPr>
                <w:rFonts w:cs="Times New Roman"/>
                <w:szCs w:val="28"/>
              </w:rPr>
              <w:t>KTTH</w:t>
            </w:r>
          </w:p>
        </w:tc>
      </w:tr>
      <w:tr w:rsidR="00950982" w:rsidRPr="00950982" w:rsidTr="000E5516">
        <w:tblPrEx>
          <w:tblCellMar>
            <w:top w:w="0" w:type="dxa"/>
            <w:bottom w:w="0" w:type="dxa"/>
          </w:tblCellMar>
        </w:tblPrEx>
        <w:tc>
          <w:tcPr>
            <w:tcW w:w="3528" w:type="dxa"/>
          </w:tcPr>
          <w:p w:rsidR="00950982" w:rsidRPr="00950982" w:rsidRDefault="00950982" w:rsidP="00950982">
            <w:pPr>
              <w:spacing w:line="360" w:lineRule="auto"/>
              <w:jc w:val="both"/>
              <w:rPr>
                <w:rFonts w:cs="Times New Roman"/>
                <w:szCs w:val="28"/>
              </w:rPr>
            </w:pPr>
            <w:r w:rsidRPr="00950982">
              <w:rPr>
                <w:rFonts w:cs="Times New Roman"/>
                <w:szCs w:val="28"/>
              </w:rPr>
              <w:t>Cán bộ quản lý trực tiếp</w:t>
            </w:r>
          </w:p>
        </w:tc>
        <w:tc>
          <w:tcPr>
            <w:tcW w:w="6120" w:type="dxa"/>
          </w:tcPr>
          <w:p w:rsidR="00950982" w:rsidRPr="00950982" w:rsidRDefault="00950982" w:rsidP="00950982">
            <w:pPr>
              <w:spacing w:line="360" w:lineRule="auto"/>
              <w:jc w:val="both"/>
              <w:rPr>
                <w:rFonts w:cs="Times New Roman"/>
                <w:szCs w:val="28"/>
              </w:rPr>
            </w:pPr>
            <w:r>
              <w:rPr>
                <w:rFonts w:cs="Times New Roman"/>
                <w:szCs w:val="28"/>
              </w:rPr>
              <w:t>Trưởng phòng</w:t>
            </w:r>
          </w:p>
        </w:tc>
      </w:tr>
    </w:tbl>
    <w:p w:rsidR="00950982" w:rsidRPr="00950982" w:rsidRDefault="00950982" w:rsidP="00950982">
      <w:pPr>
        <w:spacing w:line="360" w:lineRule="auto"/>
        <w:jc w:val="both"/>
        <w:rPr>
          <w:rFonts w:cs="Times New Roman"/>
          <w:szCs w:val="28"/>
        </w:rPr>
      </w:pPr>
    </w:p>
    <w:p w:rsidR="00950982" w:rsidRPr="00950982" w:rsidRDefault="00950982" w:rsidP="00950982">
      <w:pPr>
        <w:spacing w:line="360" w:lineRule="auto"/>
        <w:jc w:val="both"/>
        <w:rPr>
          <w:rFonts w:cs="Times New Roman"/>
          <w:b/>
          <w:szCs w:val="28"/>
        </w:rPr>
      </w:pPr>
      <w:r w:rsidRPr="00950982">
        <w:rPr>
          <w:rFonts w:cs="Times New Roman"/>
          <w:b/>
          <w:szCs w:val="28"/>
        </w:rPr>
        <w:t>THÔNG TIN TUYỂN DỤNG NHANH</w:t>
      </w:r>
    </w:p>
    <w:p w:rsidR="00950982" w:rsidRPr="00950982" w:rsidRDefault="00950982" w:rsidP="00950982">
      <w:pPr>
        <w:spacing w:line="360" w:lineRule="auto"/>
        <w:jc w:val="both"/>
        <w:rPr>
          <w:rFonts w:cs="Times New Roman"/>
          <w:szCs w:val="28"/>
        </w:rPr>
      </w:pPr>
      <w:r w:rsidRPr="00950982">
        <w:rPr>
          <w:rFonts w:cs="Times New Roman"/>
          <w:szCs w:val="28"/>
        </w:rPr>
        <w:t>Chức vụ:</w:t>
      </w:r>
      <w:r>
        <w:rPr>
          <w:rFonts w:cs="Times New Roman"/>
          <w:szCs w:val="28"/>
        </w:rPr>
        <w:t xml:space="preserve"> </w:t>
      </w:r>
      <w:r w:rsidRPr="00950982">
        <w:rPr>
          <w:rFonts w:cs="Times New Roman"/>
          <w:szCs w:val="28"/>
        </w:rPr>
        <w:t>Nhân viên</w:t>
      </w:r>
    </w:p>
    <w:p w:rsidR="00950982" w:rsidRPr="00950982" w:rsidRDefault="00950982" w:rsidP="00950982">
      <w:pPr>
        <w:spacing w:line="360" w:lineRule="auto"/>
        <w:jc w:val="both"/>
        <w:rPr>
          <w:rFonts w:cs="Times New Roman"/>
          <w:szCs w:val="28"/>
        </w:rPr>
      </w:pPr>
      <w:r w:rsidRPr="00950982">
        <w:rPr>
          <w:rFonts w:cs="Times New Roman"/>
          <w:szCs w:val="28"/>
        </w:rPr>
        <w:t>Kinh nghiệm:</w:t>
      </w:r>
      <w:r>
        <w:rPr>
          <w:rFonts w:cs="Times New Roman"/>
          <w:szCs w:val="28"/>
        </w:rPr>
        <w:t xml:space="preserve"> </w:t>
      </w:r>
      <w:r w:rsidRPr="00950982">
        <w:rPr>
          <w:rFonts w:cs="Times New Roman"/>
          <w:szCs w:val="28"/>
        </w:rPr>
        <w:t>2 - 5 năm kinh nghiệm</w:t>
      </w:r>
    </w:p>
    <w:p w:rsidR="00950982" w:rsidRPr="00950982" w:rsidRDefault="00950982" w:rsidP="00950982">
      <w:pPr>
        <w:spacing w:line="360" w:lineRule="auto"/>
        <w:jc w:val="both"/>
        <w:rPr>
          <w:rFonts w:cs="Times New Roman"/>
          <w:szCs w:val="28"/>
        </w:rPr>
      </w:pPr>
      <w:r w:rsidRPr="00950982">
        <w:rPr>
          <w:rFonts w:cs="Times New Roman"/>
          <w:szCs w:val="28"/>
        </w:rPr>
        <w:t>Hình thức làm việc:</w:t>
      </w:r>
      <w:r>
        <w:rPr>
          <w:rFonts w:cs="Times New Roman"/>
          <w:szCs w:val="28"/>
        </w:rPr>
        <w:t xml:space="preserve"> </w:t>
      </w:r>
      <w:r w:rsidRPr="00950982">
        <w:rPr>
          <w:rFonts w:cs="Times New Roman"/>
          <w:szCs w:val="28"/>
        </w:rPr>
        <w:t>Toàn thời gian cố định</w:t>
      </w:r>
    </w:p>
    <w:p w:rsidR="00950982" w:rsidRPr="00950982" w:rsidRDefault="00950982" w:rsidP="00950982">
      <w:pPr>
        <w:spacing w:line="360" w:lineRule="auto"/>
        <w:jc w:val="both"/>
        <w:rPr>
          <w:rFonts w:cs="Times New Roman"/>
          <w:szCs w:val="28"/>
        </w:rPr>
      </w:pPr>
      <w:r w:rsidRPr="00950982">
        <w:rPr>
          <w:rFonts w:cs="Times New Roman"/>
          <w:szCs w:val="28"/>
        </w:rPr>
        <w:t>Yêu cầu bằng cấp:</w:t>
      </w:r>
      <w:r>
        <w:rPr>
          <w:rFonts w:cs="Times New Roman"/>
          <w:szCs w:val="28"/>
        </w:rPr>
        <w:t xml:space="preserve"> Đại học</w:t>
      </w:r>
      <w:r w:rsidRPr="00950982">
        <w:rPr>
          <w:rFonts w:cs="Times New Roman"/>
          <w:szCs w:val="28"/>
        </w:rPr>
        <w:t xml:space="preserve"> trở lên</w:t>
      </w:r>
    </w:p>
    <w:p w:rsidR="00950982" w:rsidRPr="00950982" w:rsidRDefault="00950982" w:rsidP="00950982">
      <w:pPr>
        <w:spacing w:line="360" w:lineRule="auto"/>
        <w:jc w:val="both"/>
        <w:rPr>
          <w:rFonts w:cs="Times New Roman"/>
          <w:szCs w:val="28"/>
        </w:rPr>
      </w:pPr>
      <w:r w:rsidRPr="00950982">
        <w:rPr>
          <w:rFonts w:cs="Times New Roman"/>
          <w:szCs w:val="28"/>
        </w:rPr>
        <w:t>Yêu cầu giới tính:</w:t>
      </w:r>
      <w:r>
        <w:rPr>
          <w:rFonts w:cs="Times New Roman"/>
          <w:szCs w:val="28"/>
        </w:rPr>
        <w:t xml:space="preserve"> </w:t>
      </w:r>
      <w:r w:rsidRPr="00950982">
        <w:rPr>
          <w:rFonts w:cs="Times New Roman"/>
          <w:szCs w:val="28"/>
        </w:rPr>
        <w:t>Không yêu cầu</w:t>
      </w:r>
    </w:p>
    <w:p w:rsidR="00950982" w:rsidRPr="00950982" w:rsidRDefault="00950982" w:rsidP="00950982">
      <w:pPr>
        <w:spacing w:line="360" w:lineRule="auto"/>
        <w:jc w:val="both"/>
        <w:rPr>
          <w:rFonts w:cs="Times New Roman"/>
          <w:szCs w:val="28"/>
        </w:rPr>
      </w:pPr>
      <w:r w:rsidRPr="00950982">
        <w:rPr>
          <w:rFonts w:cs="Times New Roman"/>
          <w:szCs w:val="28"/>
        </w:rPr>
        <w:t>Số lượng cần tuyển:</w:t>
      </w:r>
      <w:r>
        <w:rPr>
          <w:rFonts w:cs="Times New Roman"/>
          <w:szCs w:val="28"/>
        </w:rPr>
        <w:t xml:space="preserve"> </w:t>
      </w:r>
      <w:r w:rsidRPr="00950982">
        <w:rPr>
          <w:rFonts w:cs="Times New Roman"/>
          <w:szCs w:val="28"/>
        </w:rPr>
        <w:t>1 ứng viên</w:t>
      </w:r>
    </w:p>
    <w:p w:rsidR="00950982" w:rsidRPr="00950982" w:rsidRDefault="00950982" w:rsidP="00950982">
      <w:pPr>
        <w:spacing w:line="360" w:lineRule="auto"/>
        <w:jc w:val="both"/>
        <w:rPr>
          <w:rFonts w:cs="Times New Roman"/>
          <w:szCs w:val="28"/>
        </w:rPr>
      </w:pPr>
      <w:r w:rsidRPr="00950982">
        <w:rPr>
          <w:rFonts w:cs="Times New Roman"/>
          <w:szCs w:val="28"/>
        </w:rPr>
        <w:t>Ngành nghề: </w:t>
      </w:r>
      <w:r>
        <w:rPr>
          <w:rFonts w:cs="Times New Roman"/>
          <w:szCs w:val="28"/>
        </w:rPr>
        <w:t>Kế toán – kiểm toán</w:t>
      </w:r>
    </w:p>
    <w:p w:rsidR="00950982" w:rsidRPr="00950982" w:rsidRDefault="00950982" w:rsidP="00950982">
      <w:pPr>
        <w:spacing w:line="360" w:lineRule="auto"/>
        <w:jc w:val="both"/>
        <w:rPr>
          <w:rFonts w:cs="Times New Roman"/>
          <w:szCs w:val="28"/>
        </w:rPr>
      </w:pPr>
      <w:r w:rsidRPr="00950982">
        <w:rPr>
          <w:rFonts w:cs="Times New Roman"/>
          <w:szCs w:val="28"/>
        </w:rPr>
        <w:t>Thời gian thử việc: 1 hoặc 2 tháng</w:t>
      </w:r>
    </w:p>
    <w:p w:rsidR="00950982" w:rsidRDefault="00950982" w:rsidP="00950982">
      <w:pPr>
        <w:spacing w:line="360" w:lineRule="auto"/>
        <w:jc w:val="both"/>
        <w:rPr>
          <w:rFonts w:cs="Times New Roman"/>
          <w:b/>
          <w:szCs w:val="28"/>
        </w:rPr>
      </w:pPr>
      <w:r w:rsidRPr="00950982">
        <w:rPr>
          <w:rFonts w:cs="Times New Roman"/>
          <w:b/>
          <w:szCs w:val="28"/>
        </w:rPr>
        <w:t>MÔ TẢ CÔNG VIỆC</w:t>
      </w:r>
    </w:p>
    <w:p w:rsidR="00950982" w:rsidRDefault="00950982" w:rsidP="00950982">
      <w:pPr>
        <w:spacing w:line="360" w:lineRule="auto"/>
        <w:jc w:val="both"/>
        <w:rPr>
          <w:rFonts w:cs="Times New Roman"/>
          <w:szCs w:val="28"/>
        </w:rPr>
      </w:pPr>
      <w:r>
        <w:rPr>
          <w:rFonts w:cs="Times New Roman"/>
          <w:szCs w:val="28"/>
        </w:rPr>
        <w:t xml:space="preserve">- </w:t>
      </w:r>
      <w:r w:rsidRPr="00950982">
        <w:rPr>
          <w:rFonts w:cs="Times New Roman"/>
          <w:szCs w:val="28"/>
        </w:rPr>
        <w:t>Kiểm tra đối chiếu số liệu giữa các đơn vị nội bộ, dữ liệu chi tiết và tổng hợ</w:t>
      </w:r>
      <w:r>
        <w:rPr>
          <w:rFonts w:cs="Times New Roman"/>
          <w:szCs w:val="28"/>
        </w:rPr>
        <w:t>p.</w:t>
      </w:r>
    </w:p>
    <w:p w:rsidR="00950982" w:rsidRDefault="00950982" w:rsidP="00950982">
      <w:pPr>
        <w:spacing w:line="360" w:lineRule="auto"/>
        <w:jc w:val="both"/>
        <w:rPr>
          <w:rFonts w:cs="Times New Roman"/>
          <w:szCs w:val="28"/>
        </w:rPr>
      </w:pPr>
      <w:r w:rsidRPr="00950982">
        <w:rPr>
          <w:rFonts w:cs="Times New Roman"/>
          <w:szCs w:val="28"/>
        </w:rPr>
        <w:t>- Kiểm tra các định khoản nghiệp vụ</w:t>
      </w:r>
      <w:r>
        <w:rPr>
          <w:rFonts w:cs="Times New Roman"/>
          <w:szCs w:val="28"/>
        </w:rPr>
        <w:t xml:space="preserve"> phát sinh</w:t>
      </w:r>
    </w:p>
    <w:p w:rsidR="00950982" w:rsidRDefault="00950982" w:rsidP="00950982">
      <w:pPr>
        <w:spacing w:line="360" w:lineRule="auto"/>
        <w:jc w:val="both"/>
        <w:rPr>
          <w:rFonts w:cs="Times New Roman"/>
          <w:szCs w:val="28"/>
        </w:rPr>
      </w:pPr>
      <w:r w:rsidRPr="00950982">
        <w:rPr>
          <w:rFonts w:cs="Times New Roman"/>
          <w:szCs w:val="28"/>
        </w:rPr>
        <w:t>- Kiểm tra sự cân đối giữa số liệu kế toán chi tiết và tổng hợ</w:t>
      </w:r>
      <w:r>
        <w:rPr>
          <w:rFonts w:cs="Times New Roman"/>
          <w:szCs w:val="28"/>
        </w:rPr>
        <w:t>p</w:t>
      </w:r>
    </w:p>
    <w:p w:rsidR="00950982" w:rsidRDefault="00950982" w:rsidP="00950982">
      <w:pPr>
        <w:spacing w:line="360" w:lineRule="auto"/>
        <w:jc w:val="both"/>
        <w:rPr>
          <w:rFonts w:cs="Times New Roman"/>
          <w:szCs w:val="28"/>
        </w:rPr>
      </w:pPr>
      <w:r w:rsidRPr="00950982">
        <w:rPr>
          <w:rFonts w:cs="Times New Roman"/>
          <w:szCs w:val="28"/>
        </w:rPr>
        <w:t>- Kiểm tra số dư cuối kỳ có hợp lý và khớp đúng với các báo cáo chi tiế</w:t>
      </w:r>
      <w:r>
        <w:rPr>
          <w:rFonts w:cs="Times New Roman"/>
          <w:szCs w:val="28"/>
        </w:rPr>
        <w:t>t.</w:t>
      </w:r>
    </w:p>
    <w:p w:rsidR="00950982" w:rsidRDefault="00950982" w:rsidP="00950982">
      <w:pPr>
        <w:spacing w:line="360" w:lineRule="auto"/>
        <w:jc w:val="both"/>
        <w:rPr>
          <w:rFonts w:cs="Times New Roman"/>
          <w:szCs w:val="28"/>
        </w:rPr>
      </w:pPr>
      <w:r w:rsidRPr="00950982">
        <w:rPr>
          <w:rFonts w:cs="Times New Roman"/>
          <w:szCs w:val="28"/>
        </w:rPr>
        <w:lastRenderedPageBreak/>
        <w:t>- Hạch toán thu nhập, chi phí, khấu hao, TSCĐ, công nợ, nghiệp vụ khác, thuế GTGT và báo cáo thuế khối văn phòng CT, lập quyế</w:t>
      </w:r>
      <w:r>
        <w:rPr>
          <w:rFonts w:cs="Times New Roman"/>
          <w:szCs w:val="28"/>
        </w:rPr>
        <w:t>t toán văn phòng công ty.</w:t>
      </w:r>
    </w:p>
    <w:p w:rsidR="00950982" w:rsidRDefault="00950982" w:rsidP="00950982">
      <w:pPr>
        <w:spacing w:line="360" w:lineRule="auto"/>
        <w:jc w:val="both"/>
        <w:rPr>
          <w:rFonts w:cs="Times New Roman"/>
          <w:szCs w:val="28"/>
        </w:rPr>
      </w:pPr>
      <w:r w:rsidRPr="00950982">
        <w:rPr>
          <w:rFonts w:cs="Times New Roman"/>
          <w:szCs w:val="28"/>
        </w:rPr>
        <w:t>-</w:t>
      </w:r>
      <w:r>
        <w:rPr>
          <w:rFonts w:cs="Times New Roman"/>
          <w:szCs w:val="28"/>
        </w:rPr>
        <w:t xml:space="preserve"> </w:t>
      </w:r>
      <w:r w:rsidRPr="00950982">
        <w:rPr>
          <w:rFonts w:cs="Times New Roman"/>
          <w:szCs w:val="28"/>
        </w:rPr>
        <w:t>Theo dõi công nợ khối văn phòng công ty, quản lý tổng quát công nợ toàn công ty. Xác định và đề xuất lập dự phòng hoặc xử lý công nợ phả</w:t>
      </w:r>
      <w:r>
        <w:rPr>
          <w:rFonts w:cs="Times New Roman"/>
          <w:szCs w:val="28"/>
        </w:rPr>
        <w:t>i thu khó đòi toàn công ty.</w:t>
      </w:r>
    </w:p>
    <w:p w:rsidR="00950982" w:rsidRDefault="00950982" w:rsidP="00950982">
      <w:pPr>
        <w:spacing w:line="360" w:lineRule="auto"/>
        <w:jc w:val="both"/>
        <w:rPr>
          <w:rFonts w:cs="Times New Roman"/>
          <w:szCs w:val="28"/>
        </w:rPr>
      </w:pPr>
      <w:r w:rsidRPr="00950982">
        <w:rPr>
          <w:rFonts w:cs="Times New Roman"/>
          <w:szCs w:val="28"/>
        </w:rPr>
        <w:t>- In sổ chi tiết và tổng hợp khối văn phòng, tổng hợp theo công ty theo quy định</w:t>
      </w:r>
      <w:r w:rsidRPr="00950982">
        <w:rPr>
          <w:rFonts w:cs="Times New Roman"/>
          <w:szCs w:val="28"/>
        </w:rPr>
        <w:br/>
        <w:t>- Lập báo cáo tài chính theo từng quý, 6 tháng, năm và các báo cáo giải trình chi tiế</w:t>
      </w:r>
      <w:r>
        <w:rPr>
          <w:rFonts w:cs="Times New Roman"/>
          <w:szCs w:val="28"/>
        </w:rPr>
        <w:t>t</w:t>
      </w:r>
    </w:p>
    <w:p w:rsidR="00950982" w:rsidRDefault="00950982" w:rsidP="00950982">
      <w:pPr>
        <w:spacing w:line="360" w:lineRule="auto"/>
        <w:jc w:val="both"/>
        <w:rPr>
          <w:rFonts w:cs="Times New Roman"/>
          <w:szCs w:val="28"/>
        </w:rPr>
      </w:pPr>
      <w:r>
        <w:rPr>
          <w:rFonts w:cs="Times New Roman"/>
          <w:szCs w:val="28"/>
        </w:rPr>
        <w:t xml:space="preserve">- </w:t>
      </w:r>
      <w:r w:rsidRPr="00950982">
        <w:rPr>
          <w:rFonts w:cs="Times New Roman"/>
          <w:szCs w:val="28"/>
        </w:rPr>
        <w:t>Hướng dẫn xử lý và hạch toán các nghiệp vụ kế</w:t>
      </w:r>
      <w:r>
        <w:rPr>
          <w:rFonts w:cs="Times New Roman"/>
          <w:szCs w:val="28"/>
        </w:rPr>
        <w:t xml:space="preserve"> toán</w:t>
      </w:r>
    </w:p>
    <w:p w:rsidR="00950982" w:rsidRDefault="00950982" w:rsidP="00950982">
      <w:pPr>
        <w:spacing w:line="360" w:lineRule="auto"/>
        <w:jc w:val="both"/>
        <w:rPr>
          <w:rFonts w:cs="Times New Roman"/>
          <w:szCs w:val="28"/>
        </w:rPr>
      </w:pPr>
      <w:r w:rsidRPr="00950982">
        <w:rPr>
          <w:rFonts w:cs="Times New Roman"/>
          <w:szCs w:val="28"/>
        </w:rPr>
        <w:t>- Tham gia phối hợp công tác kiểm tra, kiểm kê tại các đơn vị cơ sở</w:t>
      </w:r>
    </w:p>
    <w:p w:rsidR="00950982" w:rsidRDefault="00950982" w:rsidP="00950982">
      <w:pPr>
        <w:spacing w:line="360" w:lineRule="auto"/>
        <w:jc w:val="both"/>
        <w:rPr>
          <w:rFonts w:cs="Times New Roman"/>
          <w:szCs w:val="28"/>
        </w:rPr>
      </w:pPr>
      <w:r w:rsidRPr="00950982">
        <w:rPr>
          <w:rFonts w:cs="Times New Roman"/>
          <w:szCs w:val="28"/>
        </w:rPr>
        <w:t>- Cải tiến phương pháp hạch toán và chế độ</w:t>
      </w:r>
      <w:r>
        <w:rPr>
          <w:rFonts w:cs="Times New Roman"/>
          <w:szCs w:val="28"/>
        </w:rPr>
        <w:t xml:space="preserve"> báo cáo</w:t>
      </w:r>
    </w:p>
    <w:p w:rsidR="00950982" w:rsidRDefault="00950982" w:rsidP="00950982">
      <w:pPr>
        <w:spacing w:line="360" w:lineRule="auto"/>
        <w:jc w:val="both"/>
        <w:rPr>
          <w:rFonts w:cs="Times New Roman"/>
          <w:szCs w:val="28"/>
        </w:rPr>
      </w:pPr>
      <w:r w:rsidRPr="00950982">
        <w:rPr>
          <w:rFonts w:cs="Times New Roman"/>
          <w:szCs w:val="28"/>
        </w:rPr>
        <w:t>- Thống kê và tổng hợp số liệu kế toán khi có yêu cầ</w:t>
      </w:r>
      <w:r>
        <w:rPr>
          <w:rFonts w:cs="Times New Roman"/>
          <w:szCs w:val="28"/>
        </w:rPr>
        <w:t>u</w:t>
      </w:r>
    </w:p>
    <w:p w:rsidR="00950982" w:rsidRDefault="00950982" w:rsidP="00950982">
      <w:pPr>
        <w:spacing w:line="360" w:lineRule="auto"/>
        <w:jc w:val="both"/>
        <w:rPr>
          <w:rFonts w:cs="Times New Roman"/>
          <w:szCs w:val="28"/>
        </w:rPr>
      </w:pPr>
      <w:r w:rsidRPr="00950982">
        <w:rPr>
          <w:rFonts w:cs="Times New Roman"/>
          <w:szCs w:val="28"/>
        </w:rPr>
        <w:t>- Cung cấp số liệu cho ban giám đốc hoặc các đơn vị chức năng khi có yêu cầ</w:t>
      </w:r>
      <w:r>
        <w:rPr>
          <w:rFonts w:cs="Times New Roman"/>
          <w:szCs w:val="28"/>
        </w:rPr>
        <w:t>u</w:t>
      </w:r>
    </w:p>
    <w:p w:rsidR="00950982" w:rsidRDefault="00950982" w:rsidP="00950982">
      <w:pPr>
        <w:spacing w:line="360" w:lineRule="auto"/>
        <w:jc w:val="both"/>
        <w:rPr>
          <w:rFonts w:cs="Times New Roman"/>
          <w:szCs w:val="28"/>
        </w:rPr>
      </w:pPr>
      <w:r w:rsidRPr="00950982">
        <w:rPr>
          <w:rFonts w:cs="Times New Roman"/>
          <w:szCs w:val="28"/>
        </w:rPr>
        <w:t>- Giải trình số liệu và cung cấp hồ sơ, số liệu cho cơ quan thuế, kiểm toán, thanh tra kiểm tra theo yêu cầu của phụ</w:t>
      </w:r>
      <w:r>
        <w:rPr>
          <w:rFonts w:cs="Times New Roman"/>
          <w:szCs w:val="28"/>
        </w:rPr>
        <w:t xml:space="preserve"> trách văn phòng KT – TV</w:t>
      </w:r>
    </w:p>
    <w:p w:rsidR="00950982" w:rsidRDefault="00950982" w:rsidP="00950982">
      <w:pPr>
        <w:spacing w:line="360" w:lineRule="auto"/>
        <w:jc w:val="both"/>
        <w:rPr>
          <w:rFonts w:cs="Times New Roman"/>
          <w:szCs w:val="28"/>
        </w:rPr>
      </w:pPr>
      <w:r w:rsidRPr="00950982">
        <w:rPr>
          <w:rFonts w:cs="Times New Roman"/>
          <w:szCs w:val="28"/>
        </w:rPr>
        <w:t>- Kiến nghị và đề xuất biện pháp khắc phục cải tiế</w:t>
      </w:r>
      <w:r>
        <w:rPr>
          <w:rFonts w:cs="Times New Roman"/>
          <w:szCs w:val="28"/>
        </w:rPr>
        <w:t>n</w:t>
      </w:r>
    </w:p>
    <w:p w:rsidR="00950982" w:rsidRPr="00950982" w:rsidRDefault="00950982" w:rsidP="00950982">
      <w:pPr>
        <w:spacing w:line="360" w:lineRule="auto"/>
        <w:jc w:val="both"/>
        <w:rPr>
          <w:rFonts w:cs="Times New Roman"/>
          <w:szCs w:val="28"/>
        </w:rPr>
      </w:pPr>
      <w:r w:rsidRPr="00950982">
        <w:rPr>
          <w:rFonts w:cs="Times New Roman"/>
          <w:szCs w:val="28"/>
        </w:rPr>
        <w:t>- Lưu trữ dữ liệu kế toán theo quy định</w:t>
      </w:r>
    </w:p>
    <w:p w:rsidR="00950982" w:rsidRDefault="00950982" w:rsidP="00950982">
      <w:pPr>
        <w:spacing w:line="360" w:lineRule="auto"/>
        <w:jc w:val="both"/>
        <w:rPr>
          <w:rFonts w:cs="Times New Roman"/>
          <w:b/>
          <w:szCs w:val="28"/>
        </w:rPr>
      </w:pPr>
      <w:r w:rsidRPr="00950982">
        <w:rPr>
          <w:rFonts w:cs="Times New Roman"/>
          <w:b/>
          <w:szCs w:val="28"/>
        </w:rPr>
        <w:t>YÊU CẦU CÔNG VIỆC</w:t>
      </w:r>
    </w:p>
    <w:p w:rsidR="00950982" w:rsidRDefault="00950982" w:rsidP="00950982">
      <w:pPr>
        <w:spacing w:line="360" w:lineRule="auto"/>
        <w:jc w:val="both"/>
        <w:rPr>
          <w:rFonts w:cs="Times New Roman"/>
          <w:szCs w:val="28"/>
        </w:rPr>
      </w:pPr>
      <w:r w:rsidRPr="00950982">
        <w:rPr>
          <w:rFonts w:cs="Times New Roman"/>
          <w:szCs w:val="28"/>
        </w:rPr>
        <w:t>- Tốt nghiệp Cao đẳng trở</w:t>
      </w:r>
      <w:r>
        <w:rPr>
          <w:rFonts w:cs="Times New Roman"/>
          <w:szCs w:val="28"/>
        </w:rPr>
        <w:t xml:space="preserve"> lên chuyên ngành TCKT</w:t>
      </w:r>
    </w:p>
    <w:p w:rsidR="00950982" w:rsidRDefault="00950982" w:rsidP="00950982">
      <w:pPr>
        <w:spacing w:line="360" w:lineRule="auto"/>
        <w:jc w:val="both"/>
        <w:rPr>
          <w:rFonts w:cs="Times New Roman"/>
          <w:szCs w:val="28"/>
        </w:rPr>
      </w:pPr>
      <w:r w:rsidRPr="00950982">
        <w:rPr>
          <w:rFonts w:cs="Times New Roman"/>
          <w:szCs w:val="28"/>
        </w:rPr>
        <w:t>- Có ít nhất 02 năm kinh nghiệ</w:t>
      </w:r>
      <w:r>
        <w:rPr>
          <w:rFonts w:cs="Times New Roman"/>
          <w:szCs w:val="28"/>
        </w:rPr>
        <w:t>m</w:t>
      </w:r>
    </w:p>
    <w:p w:rsidR="00950982" w:rsidRPr="00950982" w:rsidRDefault="00950982" w:rsidP="00950982">
      <w:pPr>
        <w:spacing w:line="360" w:lineRule="auto"/>
        <w:jc w:val="both"/>
        <w:rPr>
          <w:rFonts w:cs="Times New Roman"/>
          <w:b/>
          <w:szCs w:val="28"/>
        </w:rPr>
      </w:pPr>
      <w:r w:rsidRPr="00950982">
        <w:rPr>
          <w:rFonts w:cs="Times New Roman"/>
          <w:szCs w:val="28"/>
        </w:rPr>
        <w:t>- Nhanh nhẹn, cẩn thận</w:t>
      </w:r>
    </w:p>
    <w:p w:rsidR="00950982" w:rsidRDefault="00950982" w:rsidP="00950982">
      <w:pPr>
        <w:spacing w:line="360" w:lineRule="auto"/>
        <w:jc w:val="both"/>
        <w:rPr>
          <w:rFonts w:cs="Times New Roman"/>
          <w:b/>
          <w:szCs w:val="28"/>
        </w:rPr>
      </w:pPr>
      <w:r w:rsidRPr="00950982">
        <w:rPr>
          <w:rFonts w:cs="Times New Roman"/>
          <w:b/>
          <w:szCs w:val="28"/>
        </w:rPr>
        <w:t>QUYỀN LỢI ĐƯỢC HƯỞNG</w:t>
      </w:r>
    </w:p>
    <w:p w:rsidR="00950982" w:rsidRDefault="00950982" w:rsidP="00950982">
      <w:pPr>
        <w:spacing w:line="360" w:lineRule="auto"/>
        <w:jc w:val="both"/>
        <w:rPr>
          <w:rFonts w:cs="Times New Roman"/>
          <w:szCs w:val="28"/>
        </w:rPr>
      </w:pPr>
      <w:r w:rsidRPr="00950982">
        <w:rPr>
          <w:rFonts w:cs="Times New Roman"/>
          <w:szCs w:val="28"/>
        </w:rPr>
        <w:lastRenderedPageBreak/>
        <w:t>- Mức lương: Lên đến 15 triệ</w:t>
      </w:r>
      <w:r>
        <w:rPr>
          <w:rFonts w:cs="Times New Roman"/>
          <w:szCs w:val="28"/>
        </w:rPr>
        <w:t>u</w:t>
      </w:r>
    </w:p>
    <w:p w:rsidR="00950982" w:rsidRDefault="00950982" w:rsidP="00950982">
      <w:pPr>
        <w:spacing w:line="360" w:lineRule="auto"/>
        <w:jc w:val="both"/>
        <w:rPr>
          <w:rFonts w:cs="Times New Roman"/>
          <w:szCs w:val="28"/>
        </w:rPr>
      </w:pPr>
      <w:r w:rsidRPr="00950982">
        <w:rPr>
          <w:rFonts w:cs="Times New Roman"/>
          <w:szCs w:val="28"/>
        </w:rPr>
        <w:t>- Được đóng BHXH, BHYT, BHTN theo quy đị</w:t>
      </w:r>
      <w:r>
        <w:rPr>
          <w:rFonts w:cs="Times New Roman"/>
          <w:szCs w:val="28"/>
        </w:rPr>
        <w:t>nh công ty</w:t>
      </w:r>
    </w:p>
    <w:p w:rsidR="00950982" w:rsidRDefault="00950982" w:rsidP="00950982">
      <w:pPr>
        <w:spacing w:line="360" w:lineRule="auto"/>
        <w:jc w:val="both"/>
        <w:rPr>
          <w:rFonts w:cs="Times New Roman"/>
          <w:szCs w:val="28"/>
        </w:rPr>
      </w:pPr>
      <w:r w:rsidRPr="00950982">
        <w:rPr>
          <w:rFonts w:cs="Times New Roman"/>
          <w:szCs w:val="28"/>
        </w:rPr>
        <w:t>- Môi trường làm việc vui vẻ, năng động, chuyên nghiệ</w:t>
      </w:r>
      <w:r>
        <w:rPr>
          <w:rFonts w:cs="Times New Roman"/>
          <w:szCs w:val="28"/>
        </w:rPr>
        <w:t>p</w:t>
      </w:r>
    </w:p>
    <w:p w:rsidR="00950982" w:rsidRDefault="00950982" w:rsidP="00950982">
      <w:pPr>
        <w:spacing w:line="360" w:lineRule="auto"/>
        <w:jc w:val="both"/>
        <w:rPr>
          <w:rFonts w:cs="Times New Roman"/>
          <w:szCs w:val="28"/>
        </w:rPr>
      </w:pPr>
      <w:r w:rsidRPr="00950982">
        <w:rPr>
          <w:rFonts w:cs="Times New Roman"/>
          <w:szCs w:val="28"/>
        </w:rPr>
        <w:t>- Được hưởng các chế độ phúc lợi khác theo quy định cô</w:t>
      </w:r>
      <w:r>
        <w:rPr>
          <w:rFonts w:cs="Times New Roman"/>
          <w:szCs w:val="28"/>
        </w:rPr>
        <w:t>ng ty</w:t>
      </w:r>
    </w:p>
    <w:p w:rsidR="00950982" w:rsidRPr="00950982" w:rsidRDefault="00950982" w:rsidP="00950982">
      <w:pPr>
        <w:spacing w:line="360" w:lineRule="auto"/>
        <w:jc w:val="both"/>
        <w:rPr>
          <w:rFonts w:cs="Times New Roman"/>
          <w:b/>
          <w:szCs w:val="28"/>
        </w:rPr>
      </w:pPr>
      <w:r w:rsidRPr="00950982">
        <w:rPr>
          <w:rFonts w:cs="Times New Roman"/>
          <w:szCs w:val="28"/>
        </w:rPr>
        <w:t>- Có cơ hội phát triển lên các vị trí cao hơn và được hướng dẫn chuyên sâu về nghiệp vụ</w:t>
      </w:r>
    </w:p>
    <w:p w:rsidR="00950982" w:rsidRDefault="00950982" w:rsidP="00950982">
      <w:pPr>
        <w:spacing w:line="360" w:lineRule="auto"/>
        <w:jc w:val="both"/>
        <w:rPr>
          <w:rFonts w:cs="Times New Roman"/>
          <w:b/>
          <w:szCs w:val="28"/>
        </w:rPr>
      </w:pPr>
      <w:r w:rsidRPr="00950982">
        <w:rPr>
          <w:rFonts w:cs="Times New Roman"/>
          <w:b/>
          <w:szCs w:val="28"/>
        </w:rPr>
        <w:t>HỒ SƠ BAO GỒM</w:t>
      </w:r>
    </w:p>
    <w:p w:rsidR="00950982" w:rsidRDefault="00950982" w:rsidP="00950982">
      <w:pPr>
        <w:spacing w:line="360" w:lineRule="auto"/>
        <w:jc w:val="both"/>
        <w:rPr>
          <w:rFonts w:cs="Times New Roman"/>
          <w:szCs w:val="28"/>
        </w:rPr>
      </w:pPr>
      <w:r w:rsidRPr="00950982">
        <w:rPr>
          <w:rFonts w:cs="Times New Roman"/>
          <w:szCs w:val="28"/>
        </w:rPr>
        <w:t>- Đơn xin việ</w:t>
      </w:r>
      <w:r>
        <w:rPr>
          <w:rFonts w:cs="Times New Roman"/>
          <w:szCs w:val="28"/>
        </w:rPr>
        <w:t>c.</w:t>
      </w:r>
    </w:p>
    <w:p w:rsidR="00950982" w:rsidRDefault="00950982" w:rsidP="00950982">
      <w:pPr>
        <w:spacing w:line="360" w:lineRule="auto"/>
        <w:jc w:val="both"/>
        <w:rPr>
          <w:rFonts w:cs="Times New Roman"/>
          <w:szCs w:val="28"/>
        </w:rPr>
      </w:pPr>
      <w:r w:rsidRPr="00950982">
        <w:rPr>
          <w:rFonts w:cs="Times New Roman"/>
          <w:szCs w:val="28"/>
        </w:rPr>
        <w:t>- Sơ yếu lý lị</w:t>
      </w:r>
      <w:r>
        <w:rPr>
          <w:rFonts w:cs="Times New Roman"/>
          <w:szCs w:val="28"/>
        </w:rPr>
        <w:t>ch.</w:t>
      </w:r>
    </w:p>
    <w:p w:rsidR="00950982" w:rsidRDefault="00950982" w:rsidP="00950982">
      <w:pPr>
        <w:spacing w:line="360" w:lineRule="auto"/>
        <w:jc w:val="both"/>
        <w:rPr>
          <w:rFonts w:cs="Times New Roman"/>
          <w:szCs w:val="28"/>
        </w:rPr>
      </w:pPr>
      <w:r w:rsidRPr="00950982">
        <w:rPr>
          <w:rFonts w:cs="Times New Roman"/>
          <w:szCs w:val="28"/>
        </w:rPr>
        <w:t>- Hộ khẩu, chứng minh nhân dân và giấy khám sức khoẻ</w:t>
      </w:r>
      <w:r>
        <w:rPr>
          <w:rFonts w:cs="Times New Roman"/>
          <w:szCs w:val="28"/>
        </w:rPr>
        <w:t>.</w:t>
      </w:r>
    </w:p>
    <w:p w:rsidR="00950982" w:rsidRPr="00950982" w:rsidRDefault="00950982" w:rsidP="00950982">
      <w:pPr>
        <w:spacing w:line="360" w:lineRule="auto"/>
        <w:jc w:val="both"/>
        <w:rPr>
          <w:rFonts w:cs="Times New Roman"/>
          <w:b/>
          <w:szCs w:val="28"/>
        </w:rPr>
      </w:pPr>
      <w:bookmarkStart w:id="0" w:name="_GoBack"/>
      <w:bookmarkEnd w:id="0"/>
      <w:r w:rsidRPr="00950982">
        <w:rPr>
          <w:rFonts w:cs="Times New Roman"/>
          <w:szCs w:val="28"/>
        </w:rPr>
        <w:t>- Các bằng cấp có liên quan.</w:t>
      </w:r>
    </w:p>
    <w:p w:rsidR="005857B3" w:rsidRPr="00950982" w:rsidRDefault="005857B3" w:rsidP="00950982">
      <w:pPr>
        <w:spacing w:line="360" w:lineRule="auto"/>
        <w:jc w:val="both"/>
        <w:rPr>
          <w:rFonts w:cs="Times New Roman"/>
          <w:szCs w:val="28"/>
        </w:rPr>
      </w:pPr>
    </w:p>
    <w:sectPr w:rsidR="005857B3" w:rsidRPr="00950982"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82"/>
    <w:rsid w:val="005857B3"/>
    <w:rsid w:val="00950982"/>
    <w:rsid w:val="00C2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182B"/>
  <w15:chartTrackingRefBased/>
  <w15:docId w15:val="{BDF13B43-FBE3-47EB-A27F-855C44F99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50982"/>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0982"/>
    <w:rPr>
      <w:rFonts w:eastAsia="Times New Roman" w:cs="Times New Roman"/>
      <w:b/>
      <w:bCs/>
      <w:sz w:val="27"/>
      <w:szCs w:val="27"/>
    </w:rPr>
  </w:style>
  <w:style w:type="paragraph" w:styleId="NormalWeb">
    <w:name w:val="Normal (Web)"/>
    <w:basedOn w:val="Normal"/>
    <w:uiPriority w:val="99"/>
    <w:semiHidden/>
    <w:unhideWhenUsed/>
    <w:rsid w:val="00950982"/>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9509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494952">
      <w:bodyDiv w:val="1"/>
      <w:marLeft w:val="0"/>
      <w:marRight w:val="0"/>
      <w:marTop w:val="0"/>
      <w:marBottom w:val="0"/>
      <w:divBdr>
        <w:top w:val="none" w:sz="0" w:space="0" w:color="auto"/>
        <w:left w:val="none" w:sz="0" w:space="0" w:color="auto"/>
        <w:bottom w:val="none" w:sz="0" w:space="0" w:color="auto"/>
        <w:right w:val="none" w:sz="0" w:space="0" w:color="auto"/>
      </w:divBdr>
      <w:divsChild>
        <w:div w:id="413667917">
          <w:marLeft w:val="0"/>
          <w:marRight w:val="0"/>
          <w:marTop w:val="180"/>
          <w:marBottom w:val="240"/>
          <w:divBdr>
            <w:top w:val="none" w:sz="0" w:space="0" w:color="auto"/>
            <w:left w:val="none" w:sz="0" w:space="0" w:color="auto"/>
            <w:bottom w:val="none" w:sz="0" w:space="0" w:color="auto"/>
            <w:right w:val="none" w:sz="0" w:space="0" w:color="auto"/>
          </w:divBdr>
        </w:div>
        <w:div w:id="106506835">
          <w:marLeft w:val="0"/>
          <w:marRight w:val="0"/>
          <w:marTop w:val="0"/>
          <w:marBottom w:val="0"/>
          <w:divBdr>
            <w:top w:val="none" w:sz="0" w:space="0" w:color="auto"/>
            <w:left w:val="none" w:sz="0" w:space="0" w:color="auto"/>
            <w:bottom w:val="dotted" w:sz="6" w:space="6" w:color="EBEBEB"/>
            <w:right w:val="none" w:sz="0" w:space="0" w:color="auto"/>
          </w:divBdr>
          <w:divsChild>
            <w:div w:id="785394392">
              <w:marLeft w:val="0"/>
              <w:marRight w:val="0"/>
              <w:marTop w:val="0"/>
              <w:marBottom w:val="120"/>
              <w:divBdr>
                <w:top w:val="none" w:sz="0" w:space="0" w:color="auto"/>
                <w:left w:val="none" w:sz="0" w:space="0" w:color="auto"/>
                <w:bottom w:val="none" w:sz="0" w:space="0" w:color="auto"/>
                <w:right w:val="none" w:sz="0" w:space="0" w:color="auto"/>
              </w:divBdr>
            </w:div>
            <w:div w:id="668214952">
              <w:marLeft w:val="0"/>
              <w:marRight w:val="0"/>
              <w:marTop w:val="0"/>
              <w:marBottom w:val="120"/>
              <w:divBdr>
                <w:top w:val="none" w:sz="0" w:space="0" w:color="auto"/>
                <w:left w:val="none" w:sz="0" w:space="0" w:color="auto"/>
                <w:bottom w:val="none" w:sz="0" w:space="0" w:color="auto"/>
                <w:right w:val="none" w:sz="0" w:space="0" w:color="auto"/>
              </w:divBdr>
            </w:div>
            <w:div w:id="122043981">
              <w:marLeft w:val="0"/>
              <w:marRight w:val="0"/>
              <w:marTop w:val="0"/>
              <w:marBottom w:val="120"/>
              <w:divBdr>
                <w:top w:val="none" w:sz="0" w:space="0" w:color="auto"/>
                <w:left w:val="none" w:sz="0" w:space="0" w:color="auto"/>
                <w:bottom w:val="none" w:sz="0" w:space="0" w:color="auto"/>
                <w:right w:val="none" w:sz="0" w:space="0" w:color="auto"/>
              </w:divBdr>
            </w:div>
            <w:div w:id="660278856">
              <w:marLeft w:val="0"/>
              <w:marRight w:val="0"/>
              <w:marTop w:val="0"/>
              <w:marBottom w:val="120"/>
              <w:divBdr>
                <w:top w:val="none" w:sz="0" w:space="0" w:color="auto"/>
                <w:left w:val="none" w:sz="0" w:space="0" w:color="auto"/>
                <w:bottom w:val="none" w:sz="0" w:space="0" w:color="auto"/>
                <w:right w:val="none" w:sz="0" w:space="0" w:color="auto"/>
              </w:divBdr>
            </w:div>
            <w:div w:id="1841847664">
              <w:marLeft w:val="0"/>
              <w:marRight w:val="0"/>
              <w:marTop w:val="0"/>
              <w:marBottom w:val="120"/>
              <w:divBdr>
                <w:top w:val="none" w:sz="0" w:space="0" w:color="auto"/>
                <w:left w:val="none" w:sz="0" w:space="0" w:color="auto"/>
                <w:bottom w:val="none" w:sz="0" w:space="0" w:color="auto"/>
                <w:right w:val="none" w:sz="0" w:space="0" w:color="auto"/>
              </w:divBdr>
            </w:div>
            <w:div w:id="1018501411">
              <w:marLeft w:val="0"/>
              <w:marRight w:val="0"/>
              <w:marTop w:val="0"/>
              <w:marBottom w:val="120"/>
              <w:divBdr>
                <w:top w:val="none" w:sz="0" w:space="0" w:color="auto"/>
                <w:left w:val="none" w:sz="0" w:space="0" w:color="auto"/>
                <w:bottom w:val="none" w:sz="0" w:space="0" w:color="auto"/>
                <w:right w:val="none" w:sz="0" w:space="0" w:color="auto"/>
              </w:divBdr>
            </w:div>
            <w:div w:id="1484547883">
              <w:marLeft w:val="0"/>
              <w:marRight w:val="0"/>
              <w:marTop w:val="0"/>
              <w:marBottom w:val="120"/>
              <w:divBdr>
                <w:top w:val="none" w:sz="0" w:space="0" w:color="auto"/>
                <w:left w:val="none" w:sz="0" w:space="0" w:color="auto"/>
                <w:bottom w:val="none" w:sz="0" w:space="0" w:color="auto"/>
                <w:right w:val="none" w:sz="0" w:space="0" w:color="auto"/>
              </w:divBdr>
            </w:div>
            <w:div w:id="2073695063">
              <w:marLeft w:val="0"/>
              <w:marRight w:val="0"/>
              <w:marTop w:val="0"/>
              <w:marBottom w:val="120"/>
              <w:divBdr>
                <w:top w:val="none" w:sz="0" w:space="0" w:color="auto"/>
                <w:left w:val="none" w:sz="0" w:space="0" w:color="auto"/>
                <w:bottom w:val="none" w:sz="0" w:space="0" w:color="auto"/>
                <w:right w:val="none" w:sz="0" w:space="0" w:color="auto"/>
              </w:divBdr>
            </w:div>
          </w:divsChild>
        </w:div>
        <w:div w:id="1454977233">
          <w:marLeft w:val="0"/>
          <w:marRight w:val="0"/>
          <w:marTop w:val="0"/>
          <w:marBottom w:val="0"/>
          <w:divBdr>
            <w:top w:val="none" w:sz="0" w:space="0" w:color="auto"/>
            <w:left w:val="none" w:sz="0" w:space="0" w:color="auto"/>
            <w:bottom w:val="none" w:sz="0" w:space="0" w:color="auto"/>
            <w:right w:val="none" w:sz="0" w:space="0" w:color="auto"/>
          </w:divBdr>
        </w:div>
        <w:div w:id="1712612951">
          <w:marLeft w:val="0"/>
          <w:marRight w:val="0"/>
          <w:marTop w:val="0"/>
          <w:marBottom w:val="0"/>
          <w:divBdr>
            <w:top w:val="none" w:sz="0" w:space="0" w:color="auto"/>
            <w:left w:val="none" w:sz="0" w:space="0" w:color="auto"/>
            <w:bottom w:val="none" w:sz="0" w:space="0" w:color="auto"/>
            <w:right w:val="none" w:sz="0" w:space="0" w:color="auto"/>
          </w:divBdr>
        </w:div>
        <w:div w:id="1012806839">
          <w:marLeft w:val="0"/>
          <w:marRight w:val="0"/>
          <w:marTop w:val="0"/>
          <w:marBottom w:val="0"/>
          <w:divBdr>
            <w:top w:val="none" w:sz="0" w:space="0" w:color="auto"/>
            <w:left w:val="none" w:sz="0" w:space="0" w:color="auto"/>
            <w:bottom w:val="none" w:sz="0" w:space="0" w:color="auto"/>
            <w:right w:val="none" w:sz="0" w:space="0" w:color="auto"/>
          </w:divBdr>
        </w:div>
        <w:div w:id="1830319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341</Words>
  <Characters>1946</Characters>
  <Application>Microsoft Office Word</Application>
  <DocSecurity>0</DocSecurity>
  <Lines>16</Lines>
  <Paragraphs>4</Paragraphs>
  <ScaleCrop>false</ScaleCrop>
  <Company>Microsoft</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2020-07-06T14:52:00Z</dcterms:created>
  <dcterms:modified xsi:type="dcterms:W3CDTF">2020-07-06T14:56:00Z</dcterms:modified>
</cp:coreProperties>
</file>