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38" w:rsidRPr="00DA3894" w:rsidRDefault="00F53138" w:rsidP="00F53138">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Đề</w:t>
      </w:r>
      <w:r w:rsidRPr="00DA3894">
        <w:rPr>
          <w:rFonts w:ascii="Verdana" w:eastAsia="Times New Roman" w:hAnsi="Verdana" w:cs="Times New Roman"/>
          <w:b/>
          <w:bCs/>
          <w:color w:val="222222"/>
          <w:sz w:val="23"/>
          <w:szCs w:val="23"/>
          <w:lang w:eastAsia="vi-VN"/>
        </w:rPr>
        <w:t> thi viết chữ đẹp lớp 3</w:t>
      </w:r>
      <w:r w:rsidRPr="00DA3894">
        <w:rPr>
          <w:rFonts w:ascii="Verdana" w:eastAsia="Times New Roman" w:hAnsi="Verdana" w:cs="Times New Roman"/>
          <w:color w:val="222222"/>
          <w:sz w:val="23"/>
          <w:szCs w:val="23"/>
          <w:lang w:eastAsia="vi-VN"/>
        </w:rPr>
        <w:t> năm học 2008 – 2009 (11/4/2009)</w:t>
      </w:r>
    </w:p>
    <w:p w:rsidR="00F53138" w:rsidRPr="00DA3894" w:rsidRDefault="00F53138" w:rsidP="00F53138">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Thời gian thi 15 phút không kể thời gian giao đề</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Phần 1</w:t>
      </w:r>
      <w:r w:rsidRPr="00DA3894">
        <w:rPr>
          <w:rFonts w:ascii="Verdana" w:eastAsia="Times New Roman" w:hAnsi="Verdana" w:cs="Times New Roman"/>
          <w:color w:val="222222"/>
          <w:sz w:val="23"/>
          <w:szCs w:val="23"/>
          <w:lang w:eastAsia="vi-VN"/>
        </w:rPr>
        <w:t>:  Bài tập viết cơ bản</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Đề 1</w:t>
      </w:r>
      <w:r w:rsidRPr="00DA3894">
        <w:rPr>
          <w:rFonts w:ascii="Verdana" w:eastAsia="Times New Roman" w:hAnsi="Verdana" w:cs="Times New Roman"/>
          <w:color w:val="222222"/>
          <w:sz w:val="23"/>
          <w:szCs w:val="23"/>
          <w:lang w:eastAsia="vi-VN"/>
        </w:rPr>
        <w:t>: Em hãy trình bày bài viết sau bằng kiểu chữ đứng, nét đều</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Tiếng hò trên sông</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Điệu hò chèo thuyền của chị Gái vang lên. Tôi nghe như có cơn gió chiều thổi nhè nhẹ qua đồng rồi vút bay cao.  Đôi cánh thần tiên như nâng tôi bay lên lơ lửng, đưa tôi đến những bến bờ xa lạ. Trước mắt tôi, vừa hiện ra con sông giống như sông Thu Bồn từ ngang trời chảy lại.</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(theo thụy chương)</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Đề 2</w:t>
      </w:r>
      <w:r w:rsidRPr="00DA3894">
        <w:rPr>
          <w:rFonts w:ascii="Verdana" w:eastAsia="Times New Roman" w:hAnsi="Verdana" w:cs="Times New Roman"/>
          <w:color w:val="222222"/>
          <w:sz w:val="23"/>
          <w:szCs w:val="23"/>
          <w:lang w:eastAsia="vi-VN"/>
        </w:rPr>
        <w:t>: Em hãy trình bày bài viết sau bằng kiểu chữ đứng, nét đều</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Anh hùng Trần đại nghĩa</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Trần đại nghĩa tên thật là Phạm quang lễ, quê ở tỉnh Vĩnh Long. Sau khi học xong bậc trung học ở sài gòn, năm 1935, ông sang Pháp học đại học. Ông theo học cả ba ngành: kĩ sư cầu cống, kĩ sư điện và kĩ sư hàng không. Ngoài ra, ông còn miệt mài nghiên cứu kĩ thuật chế tạo vũ khí.</w:t>
      </w:r>
    </w:p>
    <w:p w:rsidR="00F53138" w:rsidRPr="00DA3894" w:rsidRDefault="00F53138" w:rsidP="00F53138">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Phần 2</w:t>
      </w:r>
      <w:r w:rsidRPr="00DA3894">
        <w:rPr>
          <w:rFonts w:ascii="Verdana" w:eastAsia="Times New Roman" w:hAnsi="Verdana" w:cs="Times New Roman"/>
          <w:color w:val="222222"/>
          <w:sz w:val="23"/>
          <w:szCs w:val="23"/>
          <w:lang w:eastAsia="vi-VN"/>
        </w:rPr>
        <w:t>: Bài tập viết sáng tạo</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Đề 1</w:t>
      </w:r>
      <w:r w:rsidRPr="00DA3894">
        <w:rPr>
          <w:rFonts w:ascii="Verdana" w:eastAsia="Times New Roman" w:hAnsi="Verdana" w:cs="Times New Roman"/>
          <w:color w:val="222222"/>
          <w:sz w:val="23"/>
          <w:szCs w:val="23"/>
          <w:lang w:eastAsia="vi-VN"/>
        </w:rPr>
        <w:t>: Em hãy trình bày bài viết sau bằng kiểu chữ đứng hoặc chữ nghiêng, nét thanh nét đậm hoặc có sáng tạo.</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Việt Bắc</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Mình về với Bác đường xuôi</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lastRenderedPageBreak/>
        <w:t>Thưa giùm Việt Bắc không nguôi nhớ Người</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Nhớ ông Cụ mắt sáng ngời</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Áo nâu túi vải, đẹp tươi lạ thường</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Nhớ Người những sáng tinh sương</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Ung dung yên ngựa trên đường suối reo</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Nhớ chân Người bước lên đèo</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Người đi rừng núi trông theo bóng Người</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Tố Hữu</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Đề 2</w:t>
      </w:r>
      <w:r w:rsidRPr="00DA3894">
        <w:rPr>
          <w:rFonts w:ascii="Verdana" w:eastAsia="Times New Roman" w:hAnsi="Verdana" w:cs="Times New Roman"/>
          <w:color w:val="222222"/>
          <w:sz w:val="23"/>
          <w:szCs w:val="23"/>
          <w:lang w:eastAsia="vi-VN"/>
        </w:rPr>
        <w:t>: Em hãy trình bày bài viết sau bằng kiểu chữ đứng hoặc chữ nghiêng, nét thanh nét đậm hoặc có sáng tạo.</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Vàm Cỏ Đông</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Ở tận sông Hồng em có biết</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Quê hương anh cũng có dòng sông</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Anh mãi gọi với lòng tha thiết</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Vàm Cỏ Đông! Ơi Vàm Cỏ Đông!</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 </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Đây con sông xuôi dòng nước chảy</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Bốn mùa soi từng mảnh mây trời</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lastRenderedPageBreak/>
        <w:t>Từng ngọn dừa gió đưa phe phẩy</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Bóng lồng trên sóng nưới chơi vơi.</w:t>
      </w:r>
    </w:p>
    <w:p w:rsidR="00F53138" w:rsidRPr="00DA3894" w:rsidRDefault="00F53138" w:rsidP="00F5313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Hoài Vũ</w:t>
      </w: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38"/>
    <w:rsid w:val="00990AEA"/>
    <w:rsid w:val="00F531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D1090-0E89-4350-A824-AD7C93E6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2021-03-17T02:05:00Z</dcterms:created>
  <dcterms:modified xsi:type="dcterms:W3CDTF">2021-03-17T02:05:00Z</dcterms:modified>
</cp:coreProperties>
</file>