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91" w:rsidRDefault="000D7234" w:rsidP="001F74A1">
      <w:pPr>
        <w:jc w:val="center"/>
        <w:rPr>
          <w:b/>
          <w:sz w:val="32"/>
        </w:rPr>
      </w:pPr>
      <w:r>
        <w:rPr>
          <w:b/>
          <w:sz w:val="32"/>
        </w:rPr>
        <w:t xml:space="preserve">NHÂN VIÊN THIẾT KẾ </w:t>
      </w:r>
      <w:r w:rsidR="00295DA9">
        <w:rPr>
          <w:b/>
          <w:sz w:val="32"/>
        </w:rPr>
        <w:t>2D</w:t>
      </w:r>
    </w:p>
    <w:p w:rsidR="001F74A1" w:rsidRDefault="001F74A1" w:rsidP="001F74A1">
      <w:pPr>
        <w:rPr>
          <w:sz w:val="32"/>
        </w:rPr>
      </w:pPr>
    </w:p>
    <w:p w:rsidR="000D7234" w:rsidRDefault="000D7234" w:rsidP="000D7234">
      <w:pPr>
        <w:rPr>
          <w:sz w:val="32"/>
        </w:rPr>
      </w:pPr>
      <w:r w:rsidRPr="000D7234">
        <w:rPr>
          <w:sz w:val="32"/>
        </w:rPr>
        <w:t>Mô tả công việc</w:t>
      </w:r>
    </w:p>
    <w:p w:rsidR="00295DA9" w:rsidRPr="00295DA9" w:rsidRDefault="000D7234" w:rsidP="00295DA9">
      <w:pPr>
        <w:rPr>
          <w:sz w:val="32"/>
        </w:rPr>
      </w:pPr>
      <w:r w:rsidRPr="000D7234">
        <w:rPr>
          <w:sz w:val="32"/>
        </w:rPr>
        <w:t xml:space="preserve"> </w:t>
      </w:r>
      <w:r w:rsidR="00295DA9" w:rsidRPr="00295DA9">
        <w:rPr>
          <w:sz w:val="32"/>
        </w:rPr>
        <w:t>Công việc của họ bao gồm gặp gỡ khách hàng để xác định các tiêu chuẩn thiết kế, vẽ hình ảnh, tạo bố cục thiết kế, tương tác với họa sỹ và các nhiếp ảnh gia, làm việc với nhà văn trong dự án truyện tranh và theo sát quy trình in ấn khi hoàn thành dự án. Một số nhân viên thiết kế đồ họa 2D làm việc độc lập, còn lại có thể làm nhân viên thiết kế đồ họa trong các công ty kỹ thuật, cơ quan quy hoạch đô thị, nhà máy điện, công ty thiết kế đồ họa, studio hoạt hình và nhà phát triể</w:t>
      </w:r>
      <w:r w:rsidR="00295DA9">
        <w:rPr>
          <w:sz w:val="32"/>
        </w:rPr>
        <w:t>n video game.</w:t>
      </w:r>
      <w:bookmarkStart w:id="0" w:name="_GoBack"/>
      <w:bookmarkEnd w:id="0"/>
    </w:p>
    <w:p w:rsidR="00295DA9" w:rsidRPr="00295DA9" w:rsidRDefault="00295DA9" w:rsidP="00295DA9">
      <w:pPr>
        <w:rPr>
          <w:sz w:val="32"/>
        </w:rPr>
      </w:pPr>
      <w:r w:rsidRPr="00295DA9">
        <w:rPr>
          <w:sz w:val="32"/>
        </w:rPr>
        <w:t>Tuy rằng phần lớn 2D designer làm việc fulltime nhưng đôi khi họ sẽ phải làm thêm giờ để đáp ứng deadline. Họ thường làm việc trong văn phòng hoặc studio với thiết bị vẽ và phần mềm cần thiết. 2D designer cần giỏi cả làm việc nhóm và làm việc cá nhân. Trái lại, các chuyên viên thiết kế 2D độc lập thường làm việc tại nhà, hoàn thành dự án độc lập và sắp xếp lịch trình của họ theo nhu cầu của khách hàng. Ngoài ra, họ còn dành thời gian để tiếp thị dịch vụ, quảng cáo thương hiệu cá nhân hoặc đấu thầu dự án.</w:t>
      </w:r>
    </w:p>
    <w:p w:rsidR="00295DA9" w:rsidRPr="00295DA9" w:rsidRDefault="00295DA9" w:rsidP="00295DA9">
      <w:pPr>
        <w:rPr>
          <w:sz w:val="32"/>
        </w:rPr>
      </w:pPr>
      <w:r w:rsidRPr="00295DA9">
        <w:rPr>
          <w:sz w:val="32"/>
        </w:rPr>
        <w:t>2. Yêu cầu về trình độ</w:t>
      </w:r>
    </w:p>
    <w:p w:rsidR="00295DA9" w:rsidRPr="00295DA9" w:rsidRDefault="00295DA9" w:rsidP="00295DA9">
      <w:pPr>
        <w:rPr>
          <w:sz w:val="32"/>
        </w:rPr>
      </w:pPr>
      <w:r w:rsidRPr="00295DA9">
        <w:rPr>
          <w:sz w:val="32"/>
        </w:rPr>
        <w:t>Nhiều nhân viên thiết kế đồ họa 2D có bằng cao đẳng về thiết kế bằng máy tính và vẽ thiết kế nếu muốn làm ở vị trí vẽ kỹ thuật; còn những người muốn làm ở vị trí sáng tạo thường phải có bằng cử nhân. Với designer làm việc trong lĩnh vực kỹ thuật như thiết kế kỹ thuật hay kiến trúc, nhà tuyển dụng có thể yêu cầu đồ án bổ sung ở chuyên ngành liên quan. Các môn học bao gồm Nguyên lý thiết kế, Thiết kế vi tính, Studio Art, Kỹ thuật in, Sản xuất đồ họa và Thiết kế web. Thêm vào đó, 2D designer cũng cần thường xuyên rèn luyện, trau dồi kỹ năng công nghệ, sử dụng các phần mềm thiết kế mới.</w:t>
      </w:r>
    </w:p>
    <w:p w:rsidR="00295DA9" w:rsidRPr="00295DA9" w:rsidRDefault="00295DA9" w:rsidP="00295DA9">
      <w:pPr>
        <w:rPr>
          <w:sz w:val="32"/>
        </w:rPr>
      </w:pPr>
      <w:r w:rsidRPr="00295DA9">
        <w:rPr>
          <w:sz w:val="32"/>
        </w:rPr>
        <w:t>3. Các kỹ năng cần thiết</w:t>
      </w:r>
    </w:p>
    <w:p w:rsidR="00295DA9" w:rsidRPr="00295DA9" w:rsidRDefault="00295DA9" w:rsidP="00295DA9">
      <w:pPr>
        <w:rPr>
          <w:sz w:val="32"/>
        </w:rPr>
      </w:pPr>
      <w:r w:rsidRPr="00295DA9">
        <w:rPr>
          <w:sz w:val="32"/>
        </w:rPr>
        <w:t>Cục Thống kê Lao động Hoa Kỳ (BLS) cho biết chuyên viên thiết kế đồ họa 2D cần có những kỹ năng quan trọng sau:</w:t>
      </w:r>
    </w:p>
    <w:p w:rsidR="00295DA9" w:rsidRPr="00295DA9" w:rsidRDefault="00295DA9" w:rsidP="00295DA9">
      <w:pPr>
        <w:rPr>
          <w:sz w:val="32"/>
        </w:rPr>
      </w:pPr>
      <w:r>
        <w:rPr>
          <w:sz w:val="32"/>
        </w:rPr>
        <w:lastRenderedPageBreak/>
        <w:t xml:space="preserve"> </w:t>
      </w:r>
      <w:r w:rsidRPr="00295DA9">
        <w:rPr>
          <w:sz w:val="32"/>
        </w:rPr>
        <w:t>Khả năng vẽ tranh và kiến thức chuyên môn về thiết kế bằng máy tính và các phần mềm thiết kế như AutoCAD.</w:t>
      </w:r>
    </w:p>
    <w:p w:rsidR="00295DA9" w:rsidRPr="00295DA9" w:rsidRDefault="00295DA9" w:rsidP="00295DA9">
      <w:pPr>
        <w:rPr>
          <w:sz w:val="32"/>
        </w:rPr>
      </w:pPr>
      <w:r w:rsidRPr="00295DA9">
        <w:rPr>
          <w:sz w:val="32"/>
        </w:rPr>
        <w:t>Khả năng đối xứng, thiết kế, cân bằng và không gian trong việc tạo các bản vẽ cơ khí.</w:t>
      </w:r>
    </w:p>
    <w:p w:rsidR="00295DA9" w:rsidRPr="00295DA9" w:rsidRDefault="00295DA9" w:rsidP="00295DA9">
      <w:pPr>
        <w:rPr>
          <w:sz w:val="32"/>
        </w:rPr>
      </w:pPr>
      <w:r w:rsidRPr="00295DA9">
        <w:rPr>
          <w:sz w:val="32"/>
        </w:rPr>
        <w:t>Đáp ứng deadline.</w:t>
      </w:r>
    </w:p>
    <w:p w:rsidR="00295DA9" w:rsidRPr="00295DA9" w:rsidRDefault="00295DA9" w:rsidP="00295DA9">
      <w:pPr>
        <w:rPr>
          <w:sz w:val="32"/>
        </w:rPr>
      </w:pPr>
      <w:r w:rsidRPr="00295DA9">
        <w:rPr>
          <w:sz w:val="32"/>
        </w:rPr>
        <w:t>Tương tác hiệu quả với khách hàng và đồng nghiệp.</w:t>
      </w:r>
    </w:p>
    <w:p w:rsidR="000D7234" w:rsidRPr="000D7234" w:rsidRDefault="00295DA9" w:rsidP="00295DA9">
      <w:pPr>
        <w:rPr>
          <w:sz w:val="32"/>
        </w:rPr>
      </w:pPr>
      <w:r w:rsidRPr="00295DA9">
        <w:rPr>
          <w:sz w:val="32"/>
        </w:rPr>
        <w:t>Triển vọng về việc làm và thu nhập.</w:t>
      </w:r>
    </w:p>
    <w:p w:rsidR="001F74A1" w:rsidRPr="001F74A1" w:rsidRDefault="001F74A1" w:rsidP="000D7234">
      <w:pPr>
        <w:rPr>
          <w:sz w:val="32"/>
        </w:rPr>
      </w:pPr>
    </w:p>
    <w:sectPr w:rsidR="001F74A1" w:rsidRPr="001F74A1"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5B"/>
    <w:rsid w:val="000D7234"/>
    <w:rsid w:val="001F74A1"/>
    <w:rsid w:val="00295DA9"/>
    <w:rsid w:val="00330E36"/>
    <w:rsid w:val="004A7691"/>
    <w:rsid w:val="00D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117"/>
  <w15:chartTrackingRefBased/>
  <w15:docId w15:val="{AF1C0A76-308C-42A7-8875-C9EB57C0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2020-07-20T03:39:00Z</dcterms:created>
  <dcterms:modified xsi:type="dcterms:W3CDTF">2020-07-23T09:27:00Z</dcterms:modified>
</cp:coreProperties>
</file>