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before="240" w:line="276" w:lineRule="auto"/>
        <w:jc w:val="both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ab/>
      </w:r>
    </w:p>
    <w:p w:rsidR="00000000" w:rsidDel="00000000" w:rsidP="00000000" w:rsidRDefault="00000000" w:rsidRPr="00000000" w14:paraId="00000002">
      <w:pPr>
        <w:spacing w:after="240" w:before="240" w:lineRule="auto"/>
        <w:jc w:val="both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ab/>
      </w: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 </w:t>
        <w:tab/>
        <w:tab/>
      </w:r>
    </w:p>
    <w:p w:rsidR="00000000" w:rsidDel="00000000" w:rsidP="00000000" w:rsidRDefault="00000000" w:rsidRPr="00000000" w14:paraId="00000003">
      <w:pPr>
        <w:pStyle w:val="Heading3"/>
        <w:keepNext w:val="0"/>
        <w:keepLines w:val="0"/>
        <w:spacing w:before="280" w:lineRule="auto"/>
        <w:jc w:val="both"/>
        <w:rPr>
          <w:color w:val="307df1"/>
        </w:rPr>
      </w:pPr>
      <w:bookmarkStart w:colFirst="0" w:colLast="0" w:name="_4qogvcgryhe" w:id="0"/>
      <w:bookmarkEnd w:id="0"/>
      <w:r w:rsidDel="00000000" w:rsidR="00000000" w:rsidRPr="00000000">
        <w:rPr>
          <w:color w:val="307df1"/>
          <w:rtl w:val="0"/>
        </w:rPr>
        <w:t xml:space="preserve">Mô </w:t>
        <w:tab/>
        <w:tab/>
        <w:t xml:space="preserve">tả công việc</w:t>
      </w:r>
    </w:p>
    <w:p w:rsidR="00000000" w:rsidDel="00000000" w:rsidP="00000000" w:rsidRDefault="00000000" w:rsidRPr="00000000" w14:paraId="00000004">
      <w:pPr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ab/>
      </w:r>
    </w:p>
    <w:p w:rsidR="00000000" w:rsidDel="00000000" w:rsidP="00000000" w:rsidRDefault="00000000" w:rsidRPr="00000000" w14:paraId="00000005">
      <w:pPr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ab/>
      </w:r>
    </w:p>
    <w:p w:rsidR="00000000" w:rsidDel="00000000" w:rsidP="00000000" w:rsidRDefault="00000000" w:rsidRPr="00000000" w14:paraId="00000007">
      <w:pPr>
        <w:jc w:val="both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ab/>
      </w:r>
    </w:p>
    <w:p w:rsidR="00000000" w:rsidDel="00000000" w:rsidP="00000000" w:rsidRDefault="00000000" w:rsidRPr="00000000" w14:paraId="00000008">
      <w:pPr>
        <w:spacing w:after="240" w:before="240" w:lineRule="auto"/>
        <w:jc w:val="both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ab/>
        <w:t xml:space="preserve"> </w:t>
        <w:tab/>
        <w:tab/>
      </w:r>
    </w:p>
    <w:p w:rsidR="00000000" w:rsidDel="00000000" w:rsidP="00000000" w:rsidRDefault="00000000" w:rsidRPr="00000000" w14:paraId="00000009">
      <w:pPr>
        <w:pStyle w:val="Heading3"/>
        <w:keepNext w:val="0"/>
        <w:keepLines w:val="0"/>
        <w:spacing w:before="280" w:lineRule="auto"/>
        <w:jc w:val="both"/>
        <w:rPr>
          <w:color w:val="307df1"/>
          <w:highlight w:val="white"/>
        </w:rPr>
      </w:pPr>
      <w:bookmarkStart w:colFirst="0" w:colLast="0" w:name="_ipet95psk67z" w:id="1"/>
      <w:bookmarkEnd w:id="1"/>
      <w:r w:rsidDel="00000000" w:rsidR="00000000" w:rsidRPr="00000000">
        <w:rPr>
          <w:color w:val="307df1"/>
          <w:highlight w:val="white"/>
          <w:rtl w:val="0"/>
        </w:rPr>
        <w:t xml:space="preserve">Yêu </w:t>
        <w:tab/>
        <w:tab/>
        <w:t xml:space="preserve">cầu công việc</w:t>
      </w:r>
    </w:p>
    <w:p w:rsidR="00000000" w:rsidDel="00000000" w:rsidP="00000000" w:rsidRDefault="00000000" w:rsidRPr="00000000" w14:paraId="0000000A">
      <w:pPr>
        <w:jc w:val="both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ab/>
      </w:r>
    </w:p>
    <w:p w:rsidR="00000000" w:rsidDel="00000000" w:rsidP="00000000" w:rsidRDefault="00000000" w:rsidRPr="00000000" w14:paraId="0000000B">
      <w:pPr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ab/>
      </w:r>
    </w:p>
    <w:p w:rsidR="00000000" w:rsidDel="00000000" w:rsidP="00000000" w:rsidRDefault="00000000" w:rsidRPr="00000000" w14:paraId="0000000D">
      <w:pPr>
        <w:jc w:val="both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ab/>
      </w:r>
    </w:p>
    <w:p w:rsidR="00000000" w:rsidDel="00000000" w:rsidP="00000000" w:rsidRDefault="00000000" w:rsidRPr="00000000" w14:paraId="0000000E">
      <w:pPr>
        <w:spacing w:after="240" w:before="240" w:lineRule="auto"/>
        <w:jc w:val="both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ab/>
        <w:t xml:space="preserve"> </w:t>
        <w:tab/>
        <w:tab/>
      </w:r>
    </w:p>
    <w:p w:rsidR="00000000" w:rsidDel="00000000" w:rsidP="00000000" w:rsidRDefault="00000000" w:rsidRPr="00000000" w14:paraId="0000000F">
      <w:pPr>
        <w:pStyle w:val="Heading3"/>
        <w:keepNext w:val="0"/>
        <w:keepLines w:val="0"/>
        <w:spacing w:before="280" w:lineRule="auto"/>
        <w:jc w:val="center"/>
        <w:rPr>
          <w:color w:val="307df1"/>
          <w:highlight w:val="white"/>
        </w:rPr>
      </w:pPr>
      <w:bookmarkStart w:colFirst="0" w:colLast="0" w:name="_s3g8mrgy9636" w:id="2"/>
      <w:bookmarkEnd w:id="2"/>
      <w:r w:rsidDel="00000000" w:rsidR="00000000" w:rsidRPr="00000000">
        <w:rPr>
          <w:color w:val="307df1"/>
          <w:highlight w:val="white"/>
          <w:rtl w:val="0"/>
        </w:rPr>
        <w:t xml:space="preserve">BIỂU </w:t>
        <w:tab/>
        <w:tab/>
        <w:t xml:space="preserve">MẪU MÔ TẢ CÔNG VIỆC QUẢN LÝ DU LỊCH</w:t>
      </w:r>
    </w:p>
    <w:p w:rsidR="00000000" w:rsidDel="00000000" w:rsidP="00000000" w:rsidRDefault="00000000" w:rsidRPr="00000000" w14:paraId="00000010">
      <w:pPr>
        <w:jc w:val="both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ab/>
      </w:r>
    </w:p>
    <w:p w:rsidR="00000000" w:rsidDel="00000000" w:rsidP="00000000" w:rsidRDefault="00000000" w:rsidRPr="00000000" w14:paraId="00000011">
      <w:pPr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ab/>
      </w:r>
    </w:p>
    <w:p w:rsidR="00000000" w:rsidDel="00000000" w:rsidP="00000000" w:rsidRDefault="00000000" w:rsidRPr="00000000" w14:paraId="00000013">
      <w:pPr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before="240" w:lineRule="auto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MÔ TẢ CÔNG VIỆC</w:t>
      </w:r>
    </w:p>
    <w:p w:rsidR="00000000" w:rsidDel="00000000" w:rsidP="00000000" w:rsidRDefault="00000000" w:rsidRPr="00000000" w14:paraId="00000016">
      <w:pPr>
        <w:spacing w:before="240" w:lineRule="auto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- Nhận thông tin và xử lý thông tin nhận được từ các Sellers.</w:t>
      </w:r>
    </w:p>
    <w:p w:rsidR="00000000" w:rsidDel="00000000" w:rsidP="00000000" w:rsidRDefault="00000000" w:rsidRPr="00000000" w14:paraId="00000017">
      <w:pPr>
        <w:spacing w:before="240" w:lineRule="auto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- Báo giá nhanh cho Sales trong vòng 24 tiếng với chi phí tốt nhất.</w:t>
      </w:r>
    </w:p>
    <w:p w:rsidR="00000000" w:rsidDel="00000000" w:rsidP="00000000" w:rsidRDefault="00000000" w:rsidRPr="00000000" w14:paraId="00000018">
      <w:pPr>
        <w:spacing w:before="240" w:lineRule="auto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- Phát triển đường tour mới theo yêu cầu của BGĐ.</w:t>
      </w:r>
    </w:p>
    <w:p w:rsidR="00000000" w:rsidDel="00000000" w:rsidP="00000000" w:rsidRDefault="00000000" w:rsidRPr="00000000" w14:paraId="00000019">
      <w:pPr>
        <w:spacing w:before="240" w:lineRule="auto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- Chịu trách nhiệm trong việc cập nhật tour tuyến, chiết tính tour cho các Sellers.</w:t>
      </w:r>
    </w:p>
    <w:p w:rsidR="00000000" w:rsidDel="00000000" w:rsidP="00000000" w:rsidRDefault="00000000" w:rsidRPr="00000000" w14:paraId="0000001A">
      <w:pPr>
        <w:spacing w:before="240" w:lineRule="auto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- Chịu trách nhiệm, giám sát chất lượng công việc của phòng và nhân viên.</w:t>
      </w:r>
    </w:p>
    <w:p w:rsidR="00000000" w:rsidDel="00000000" w:rsidP="00000000" w:rsidRDefault="00000000" w:rsidRPr="00000000" w14:paraId="0000001B">
      <w:pPr>
        <w:spacing w:before="240" w:lineRule="auto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- Liên hệ trực tiếp với các supplier để lấy giá, hợp đồng.</w:t>
      </w:r>
    </w:p>
    <w:p w:rsidR="00000000" w:rsidDel="00000000" w:rsidP="00000000" w:rsidRDefault="00000000" w:rsidRPr="00000000" w14:paraId="0000001C">
      <w:pPr>
        <w:spacing w:before="240" w:lineRule="auto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- Chịu trách nhiệm tìm kiếm HDV cho các tour Outbound.</w:t>
      </w:r>
    </w:p>
    <w:p w:rsidR="00000000" w:rsidDel="00000000" w:rsidP="00000000" w:rsidRDefault="00000000" w:rsidRPr="00000000" w14:paraId="0000001D">
      <w:pPr>
        <w:spacing w:before="240" w:lineRule="auto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- Cập nhật database, file hồ sơ giấy tờ theo đúng qui định của phòng.</w:t>
      </w:r>
    </w:p>
    <w:p w:rsidR="00000000" w:rsidDel="00000000" w:rsidP="00000000" w:rsidRDefault="00000000" w:rsidRPr="00000000" w14:paraId="0000001E">
      <w:pPr>
        <w:spacing w:before="240" w:lineRule="auto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- Hoàn thành các công việc theo sự chỉ đạo của cấp trên trực tiếp và Ban Giám đốc.</w:t>
      </w:r>
    </w:p>
    <w:p w:rsidR="00000000" w:rsidDel="00000000" w:rsidP="00000000" w:rsidRDefault="00000000" w:rsidRPr="00000000" w14:paraId="0000001F">
      <w:pPr>
        <w:spacing w:before="240" w:lineRule="auto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before="240" w:lineRule="auto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before="240" w:lineRule="auto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YÊU CẦU CÔNG VIỆC</w:t>
      </w:r>
    </w:p>
    <w:p w:rsidR="00000000" w:rsidDel="00000000" w:rsidP="00000000" w:rsidRDefault="00000000" w:rsidRPr="00000000" w14:paraId="00000022">
      <w:pPr>
        <w:spacing w:before="240" w:lineRule="auto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- Tốt nghiệp ĐH chuyên ngành Du Lịch (hoặc Cao Đẳng hoặc trường DL Sài Gòn).</w:t>
      </w:r>
    </w:p>
    <w:p w:rsidR="00000000" w:rsidDel="00000000" w:rsidP="00000000" w:rsidRDefault="00000000" w:rsidRPr="00000000" w14:paraId="00000023">
      <w:pPr>
        <w:spacing w:before="240" w:lineRule="auto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- Kinh nghiệm làm điều hành hoặc sản phẩm tại các Công Ty Du Lịch ít nhất 2-3 năm, ưu tiên kinh nghiệm thị trương Châu Âu.</w:t>
      </w:r>
    </w:p>
    <w:p w:rsidR="00000000" w:rsidDel="00000000" w:rsidP="00000000" w:rsidRDefault="00000000" w:rsidRPr="00000000" w14:paraId="00000024">
      <w:pPr>
        <w:spacing w:before="240" w:lineRule="auto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- Tiếng Anh: nghe , nói , đọc, đọc, viết tốt.</w:t>
      </w:r>
    </w:p>
    <w:p w:rsidR="00000000" w:rsidDel="00000000" w:rsidP="00000000" w:rsidRDefault="00000000" w:rsidRPr="00000000" w14:paraId="00000025">
      <w:pPr>
        <w:spacing w:before="240" w:lineRule="auto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- Hiểu biết về thị trường du lịch nước ngoài, nội địa.</w:t>
      </w:r>
    </w:p>
    <w:p w:rsidR="00000000" w:rsidDel="00000000" w:rsidP="00000000" w:rsidRDefault="00000000" w:rsidRPr="00000000" w14:paraId="00000026">
      <w:pPr>
        <w:spacing w:before="240" w:lineRule="auto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- Giao tiếp tốt, có khả năng thuyết phục.</w:t>
      </w:r>
    </w:p>
    <w:p w:rsidR="00000000" w:rsidDel="00000000" w:rsidP="00000000" w:rsidRDefault="00000000" w:rsidRPr="00000000" w14:paraId="00000027">
      <w:pPr>
        <w:spacing w:before="240" w:lineRule="auto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- Cẩn thận, chi tiết, có tinh thần trách nhiệm cao.</w:t>
      </w:r>
    </w:p>
    <w:p w:rsidR="00000000" w:rsidDel="00000000" w:rsidP="00000000" w:rsidRDefault="00000000" w:rsidRPr="00000000" w14:paraId="00000028">
      <w:pPr>
        <w:spacing w:before="240" w:lineRule="auto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- Kỹ năng vi tính tốt: Word, Excel, PP.</w:t>
      </w:r>
    </w:p>
    <w:p w:rsidR="00000000" w:rsidDel="00000000" w:rsidP="00000000" w:rsidRDefault="00000000" w:rsidRPr="00000000" w14:paraId="00000029">
      <w:pPr>
        <w:spacing w:before="240" w:lineRule="auto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- Khả năng làm việc dưới áp lực, có kỹ năng thương thuyết giá cả với đối tác.</w:t>
      </w:r>
    </w:p>
    <w:p w:rsidR="00000000" w:rsidDel="00000000" w:rsidP="00000000" w:rsidRDefault="00000000" w:rsidRPr="00000000" w14:paraId="0000002A">
      <w:pPr>
        <w:spacing w:before="240" w:lineRule="auto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- Nhanh nhẹn, hoạt bát &amp; teamwork.</w:t>
      </w:r>
    </w:p>
    <w:p w:rsidR="00000000" w:rsidDel="00000000" w:rsidP="00000000" w:rsidRDefault="00000000" w:rsidRPr="00000000" w14:paraId="0000002B">
      <w:pPr>
        <w:spacing w:before="240" w:lineRule="auto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- Có khả năng nắm bắt công việc nhanh, vui vẻ, hòa đồ</w:t>
      </w:r>
    </w:p>
    <w:p w:rsidR="00000000" w:rsidDel="00000000" w:rsidP="00000000" w:rsidRDefault="00000000" w:rsidRPr="00000000" w14:paraId="0000002C">
      <w:pPr>
        <w:spacing w:before="240" w:lineRule="auto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before="240" w:lineRule="auto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before="240" w:lineRule="auto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QUYỀN LỢI ĐƯỢC HƯỞNG</w:t>
      </w:r>
    </w:p>
    <w:p w:rsidR="00000000" w:rsidDel="00000000" w:rsidP="00000000" w:rsidRDefault="00000000" w:rsidRPr="00000000" w14:paraId="0000002F">
      <w:pPr>
        <w:spacing w:before="240" w:lineRule="auto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- Lương cơ bản 15 triệu/tháng + thưởng theo doanh số</w:t>
      </w:r>
    </w:p>
    <w:p w:rsidR="00000000" w:rsidDel="00000000" w:rsidP="00000000" w:rsidRDefault="00000000" w:rsidRPr="00000000" w14:paraId="00000030">
      <w:pPr>
        <w:spacing w:before="240" w:lineRule="auto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- Chế độ nghỉ phép năm, bảo hiểm xã hội và bảo hiểm y tế theo quy định của pháp luật.</w:t>
      </w:r>
    </w:p>
    <w:p w:rsidR="00000000" w:rsidDel="00000000" w:rsidP="00000000" w:rsidRDefault="00000000" w:rsidRPr="00000000" w14:paraId="00000031">
      <w:pPr>
        <w:spacing w:before="240" w:lineRule="auto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- Môi trường làm việc năng động.</w:t>
      </w:r>
    </w:p>
    <w:p w:rsidR="00000000" w:rsidDel="00000000" w:rsidP="00000000" w:rsidRDefault="00000000" w:rsidRPr="00000000" w14:paraId="00000032">
      <w:pPr>
        <w:spacing w:before="240" w:lineRule="auto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- Cơ hội thăng tiến nghề nghiệp.</w:t>
      </w:r>
    </w:p>
    <w:p w:rsidR="00000000" w:rsidDel="00000000" w:rsidP="00000000" w:rsidRDefault="00000000" w:rsidRPr="00000000" w14:paraId="00000033">
      <w:pPr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