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jc w:val="center"/>
        <w:rPr>
          <w:rFonts w:ascii="Times New Roman" w:cs="Times New Roman" w:eastAsia="Times New Roman" w:hAnsi="Times New Roman"/>
          <w:color w:val="307df1"/>
          <w:u w:val="single"/>
        </w:rPr>
      </w:pPr>
      <w:bookmarkStart w:colFirst="0" w:colLast="0" w:name="_gp11q9krb68d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07df1"/>
          <w:u w:val="single"/>
          <w:rtl w:val="0"/>
        </w:rPr>
        <w:t xml:space="preserve">Mô tả công việc kế toán du lịch </w:t>
      </w:r>
    </w:p>
    <w:p w:rsidR="00000000" w:rsidDel="00000000" w:rsidP="00000000" w:rsidRDefault="00000000" w:rsidRPr="00000000" w14:paraId="00000002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Quản lý các chứng từ liên quan đến thu chi tiền mặt</w:t>
      </w:r>
    </w:p>
    <w:p w:rsidR="00000000" w:rsidDel="00000000" w:rsidP="00000000" w:rsidRDefault="00000000" w:rsidRPr="00000000" w14:paraId="00000003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Trực tiếp thực hiện nghiệp vu thanh toán tiền mặt, qua ngân hàng cho nhà cung cấp như: lập phiếu chi, UNC…</w:t>
      </w:r>
    </w:p>
    <w:p w:rsidR="00000000" w:rsidDel="00000000" w:rsidP="00000000" w:rsidRDefault="00000000" w:rsidRPr="00000000" w14:paraId="00000004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Theo dõi nghiệp vụ tạm ứng</w:t>
      </w:r>
    </w:p>
    <w:p w:rsidR="00000000" w:rsidDel="00000000" w:rsidP="00000000" w:rsidRDefault="00000000" w:rsidRPr="00000000" w14:paraId="00000005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Thực hiện hạch toán vào phần mềm kế toán theo phân công của kế toán trưởng</w:t>
      </w:r>
    </w:p>
    <w:p w:rsidR="00000000" w:rsidDel="00000000" w:rsidP="00000000" w:rsidRDefault="00000000" w:rsidRPr="00000000" w14:paraId="00000006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Các công việc cụ thể hơn sẽ nêu khi phỏng vấn</w:t>
      </w:r>
    </w:p>
    <w:p w:rsidR="00000000" w:rsidDel="00000000" w:rsidP="00000000" w:rsidRDefault="00000000" w:rsidRPr="00000000" w14:paraId="00000007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Ưu tiên đã làm kế toán du lịch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rFonts w:ascii="Times New Roman" w:cs="Times New Roman" w:eastAsia="Times New Roman" w:hAnsi="Times New Roman"/>
          <w:color w:val="307df1"/>
        </w:rPr>
      </w:pPr>
      <w:bookmarkStart w:colFirst="0" w:colLast="0" w:name="_mybeuyr6h1c9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307df1"/>
          <w:rtl w:val="0"/>
        </w:rPr>
        <w:t xml:space="preserve">Yêu cầu công việc</w:t>
      </w:r>
    </w:p>
    <w:p w:rsidR="00000000" w:rsidDel="00000000" w:rsidP="00000000" w:rsidRDefault="00000000" w:rsidRPr="00000000" w14:paraId="00000009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Tốt nghiệp ngành kế toán hoặc các ngành có liên quan</w:t>
      </w:r>
    </w:p>
    <w:p w:rsidR="00000000" w:rsidDel="00000000" w:rsidP="00000000" w:rsidRDefault="00000000" w:rsidRPr="00000000" w14:paraId="0000000A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Ưu tiên ứng viên hiểu về các phần mềm kế toán MISA</w:t>
      </w:r>
    </w:p>
    <w:p w:rsidR="00000000" w:rsidDel="00000000" w:rsidP="00000000" w:rsidRDefault="00000000" w:rsidRPr="00000000" w14:paraId="0000000B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Kỹ năng giao tiếp: giao tiếp và thuyết trình tốt</w:t>
      </w:r>
    </w:p>
    <w:p w:rsidR="00000000" w:rsidDel="00000000" w:rsidP="00000000" w:rsidRDefault="00000000" w:rsidRPr="00000000" w14:paraId="0000000C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Ưu tiên ứng viên từng làm kế toán thanh toán</w:t>
      </w:r>
    </w:p>
    <w:p w:rsidR="00000000" w:rsidDel="00000000" w:rsidP="00000000" w:rsidRDefault="00000000" w:rsidRPr="00000000" w14:paraId="0000000D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ưu tiên người đã có gia đình, tính tình cẩn thận</w:t>
      </w:r>
    </w:p>
    <w:p w:rsidR="00000000" w:rsidDel="00000000" w:rsidP="00000000" w:rsidRDefault="00000000" w:rsidRPr="00000000" w14:paraId="0000000E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Nhanh nhẹn và chịu được áp lực công việc cao</w:t>
      </w:r>
    </w:p>
    <w:p w:rsidR="00000000" w:rsidDel="00000000" w:rsidP="00000000" w:rsidRDefault="00000000" w:rsidRPr="00000000" w14:paraId="0000000F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Chấp nhận làm việc ngoài giờ khi có yêu cầu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rFonts w:ascii="Times New Roman" w:cs="Times New Roman" w:eastAsia="Times New Roman" w:hAnsi="Times New Roman"/>
          <w:color w:val="307df1"/>
        </w:rPr>
      </w:pPr>
      <w:bookmarkStart w:colFirst="0" w:colLast="0" w:name="_b18hb3wc75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307df1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1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Mức lương thỏa thuận</w:t>
      </w:r>
    </w:p>
    <w:p w:rsidR="00000000" w:rsidDel="00000000" w:rsidP="00000000" w:rsidRDefault="00000000" w:rsidRPr="00000000" w14:paraId="00000012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Thời gian thử việc 2 tháng</w:t>
      </w:r>
    </w:p>
    <w:p w:rsidR="00000000" w:rsidDel="00000000" w:rsidP="00000000" w:rsidRDefault="00000000" w:rsidRPr="00000000" w14:paraId="00000013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Được tham gia đầy đủ các chế độ theo luật lao động hiện hành và theo quy định của công ty khi trở thành nhân viên chính thức</w:t>
      </w:r>
    </w:p>
    <w:p w:rsidR="00000000" w:rsidDel="00000000" w:rsidP="00000000" w:rsidRDefault="00000000" w:rsidRPr="00000000" w14:paraId="00000014">
      <w:pPr>
        <w:shd w:fill="ffffff" w:val="clear"/>
        <w:spacing w:line="411.4285714285714" w:lineRule="auto"/>
        <w:rPr>
          <w:rFonts w:ascii="Times New Roman" w:cs="Times New Roman" w:eastAsia="Times New Roman" w:hAnsi="Times New Roman"/>
          <w:color w:val="55555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55555"/>
          <w:sz w:val="28"/>
          <w:szCs w:val="28"/>
          <w:rtl w:val="0"/>
        </w:rPr>
        <w:t xml:space="preserve">- Tham gia các hoạt động Phong trào (Hàng năm, chúng tôi có rất nhiều hoạt động nhằm chăm lo đời sống văn hóa tinh thần cho CBNV công ty)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