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after="0" w:before="0" w:line="411.4285714285714" w:lineRule="auto"/>
        <w:jc w:val="center"/>
        <w:rPr>
          <w:color w:val="307df1"/>
          <w:sz w:val="29"/>
          <w:szCs w:val="29"/>
        </w:rPr>
      </w:pPr>
      <w:bookmarkStart w:colFirst="0" w:colLast="0" w:name="_arjpsacnxeoh" w:id="0"/>
      <w:bookmarkEnd w:id="0"/>
      <w:r w:rsidDel="00000000" w:rsidR="00000000" w:rsidRPr="00000000">
        <w:rPr>
          <w:color w:val="307df1"/>
          <w:sz w:val="29"/>
          <w:szCs w:val="29"/>
          <w:rtl w:val="0"/>
        </w:rPr>
        <w:t xml:space="preserve">MÔ TẢ CÔNG VIỆC NHÂN VIÊN BUỒNG PHÒNG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after="0" w:before="0" w:line="411.4285714285714" w:lineRule="auto"/>
        <w:rPr>
          <w:color w:val="307df1"/>
          <w:sz w:val="29"/>
          <w:szCs w:val="29"/>
        </w:rPr>
      </w:pPr>
      <w:bookmarkStart w:colFirst="0" w:colLast="0" w:name="_kn3pye46498w" w:id="1"/>
      <w:bookmarkEnd w:id="1"/>
      <w:r w:rsidDel="00000000" w:rsidR="00000000" w:rsidRPr="00000000">
        <w:rPr>
          <w:color w:val="307df1"/>
          <w:sz w:val="29"/>
          <w:szCs w:val="29"/>
          <w:rtl w:val="0"/>
        </w:rPr>
        <w:t xml:space="preserve">Mô tả công việc</w:t>
      </w:r>
    </w:p>
    <w:p w:rsidR="00000000" w:rsidDel="00000000" w:rsidP="00000000" w:rsidRDefault="00000000" w:rsidRPr="00000000" w14:paraId="00000004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Dọn dẹp và làm vệ sinh phòng khách theo đúng tiêu chuẩn của khách sạn;</w:t>
      </w:r>
    </w:p>
    <w:p w:rsidR="00000000" w:rsidDel="00000000" w:rsidP="00000000" w:rsidRDefault="00000000" w:rsidRPr="00000000" w14:paraId="00000005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Kiểm tra phòng khách check – out;</w:t>
      </w:r>
    </w:p>
    <w:p w:rsidR="00000000" w:rsidDel="00000000" w:rsidP="00000000" w:rsidRDefault="00000000" w:rsidRPr="00000000" w14:paraId="00000006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Xử lý các tình huống phát sinh trong quá trình thực hiện công việc;</w:t>
      </w:r>
    </w:p>
    <w:p w:rsidR="00000000" w:rsidDel="00000000" w:rsidP="00000000" w:rsidRDefault="00000000" w:rsidRPr="00000000" w14:paraId="00000007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Các công việc khác khi được yêu cầu.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after="0" w:before="0" w:line="411.4285714285714" w:lineRule="auto"/>
        <w:rPr>
          <w:color w:val="307df1"/>
          <w:sz w:val="29"/>
          <w:szCs w:val="29"/>
        </w:rPr>
      </w:pPr>
      <w:bookmarkStart w:colFirst="0" w:colLast="0" w:name="_kuhuikckcx6t" w:id="2"/>
      <w:bookmarkEnd w:id="2"/>
      <w:r w:rsidDel="00000000" w:rsidR="00000000" w:rsidRPr="00000000">
        <w:rPr>
          <w:color w:val="307df1"/>
          <w:sz w:val="29"/>
          <w:szCs w:val="29"/>
          <w:rtl w:val="0"/>
        </w:rPr>
        <w:t xml:space="preserve">Yêu cầu công việc</w:t>
      </w:r>
    </w:p>
    <w:p w:rsidR="00000000" w:rsidDel="00000000" w:rsidP="00000000" w:rsidRDefault="00000000" w:rsidRPr="00000000" w14:paraId="00000009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Trình độ THPT trở lên;</w:t>
      </w:r>
    </w:p>
    <w:p w:rsidR="00000000" w:rsidDel="00000000" w:rsidP="00000000" w:rsidRDefault="00000000" w:rsidRPr="00000000" w14:paraId="0000000A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Chịu khó;</w:t>
      </w:r>
    </w:p>
    <w:p w:rsidR="00000000" w:rsidDel="00000000" w:rsidP="00000000" w:rsidRDefault="00000000" w:rsidRPr="00000000" w14:paraId="0000000B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Làm việc được theo ca.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after="0" w:before="0" w:line="411.4285714285714" w:lineRule="auto"/>
        <w:rPr>
          <w:color w:val="307df1"/>
          <w:sz w:val="29"/>
          <w:szCs w:val="29"/>
        </w:rPr>
      </w:pPr>
      <w:bookmarkStart w:colFirst="0" w:colLast="0" w:name="_2v9croj1tzs3" w:id="3"/>
      <w:bookmarkEnd w:id="3"/>
      <w:r w:rsidDel="00000000" w:rsidR="00000000" w:rsidRPr="00000000">
        <w:rPr>
          <w:color w:val="307df1"/>
          <w:sz w:val="29"/>
          <w:szCs w:val="29"/>
          <w:rtl w:val="0"/>
        </w:rPr>
        <w:t xml:space="preserve">Quyền lợi được hưởng</w:t>
      </w:r>
    </w:p>
    <w:p w:rsidR="00000000" w:rsidDel="00000000" w:rsidP="00000000" w:rsidRDefault="00000000" w:rsidRPr="00000000" w14:paraId="0000000D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Lương thỏa thuận theo năng lực;</w:t>
      </w:r>
    </w:p>
    <w:p w:rsidR="00000000" w:rsidDel="00000000" w:rsidP="00000000" w:rsidRDefault="00000000" w:rsidRPr="00000000" w14:paraId="0000000E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Chế độ BHXH đầy đủ;</w:t>
      </w:r>
    </w:p>
    <w:p w:rsidR="00000000" w:rsidDel="00000000" w:rsidP="00000000" w:rsidRDefault="00000000" w:rsidRPr="00000000" w14:paraId="0000000F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Chế độ phúc lợi hấp dẫn (bữa ăn, chỗ ở, xe đưa đón, thăm hỏi ốm đau…);</w:t>
      </w:r>
    </w:p>
    <w:p w:rsidR="00000000" w:rsidDel="00000000" w:rsidP="00000000" w:rsidRDefault="00000000" w:rsidRPr="00000000" w14:paraId="00000010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Hỗ trợ ăn, ở và xe đưa đón;</w:t>
      </w:r>
    </w:p>
    <w:p w:rsidR="00000000" w:rsidDel="00000000" w:rsidP="00000000" w:rsidRDefault="00000000" w:rsidRPr="00000000" w14:paraId="00000011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Được hưởng các chính sách ưu đãi khi sử dụng các dịch vụ thuộc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