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6827"/>
        <w:gridCol w:w="3673"/>
      </w:tblGrid>
      <w:tr w:rsidR="00FA5702" w:rsidRPr="00FA5702" w:rsidTr="00B8678D">
        <w:tc>
          <w:tcPr>
            <w:tcW w:w="949" w:type="pct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A5702">
              <w:rPr>
                <w:rFonts w:ascii="Times New Roman" w:hAnsi="Times New Roman" w:cs="Times New Roman"/>
                <w:lang w:val="en-US"/>
              </w:rPr>
              <w:t>BHXH …………..</w:t>
            </w:r>
          </w:p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A5702">
              <w:rPr>
                <w:rFonts w:ascii="Times New Roman" w:hAnsi="Times New Roman" w:cs="Times New Roman"/>
                <w:lang w:val="en-US"/>
              </w:rPr>
              <w:t>BHXH ……………</w:t>
            </w:r>
          </w:p>
        </w:tc>
        <w:tc>
          <w:tcPr>
            <w:tcW w:w="2634" w:type="pct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pct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7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Mẫu K02-TS</w:t>
            </w:r>
            <w:r w:rsidRPr="00FA57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FA570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(Ban hành kèm theo QĐ số: 595/QĐ-BHXH ngày 14/4/2017 của BHXH Việt Nam)</w:t>
            </w:r>
          </w:p>
        </w:tc>
      </w:tr>
    </w:tbl>
    <w:p w:rsidR="00FA5702" w:rsidRPr="00FA5702" w:rsidRDefault="00FA5702" w:rsidP="00FA5702">
      <w:pPr>
        <w:spacing w:before="120"/>
        <w:rPr>
          <w:rFonts w:ascii="Times New Roman" w:hAnsi="Times New Roman" w:cs="Times New Roman"/>
          <w:lang w:val="en-US"/>
        </w:rPr>
      </w:pPr>
    </w:p>
    <w:p w:rsidR="00FA5702" w:rsidRPr="00FA5702" w:rsidRDefault="00FA5702" w:rsidP="00FA5702">
      <w:pPr>
        <w:spacing w:before="120"/>
        <w:jc w:val="center"/>
        <w:rPr>
          <w:rFonts w:ascii="Times New Roman" w:hAnsi="Times New Roman" w:cs="Times New Roman"/>
          <w:b/>
        </w:rPr>
      </w:pPr>
      <w:r w:rsidRPr="00FA5702">
        <w:rPr>
          <w:rFonts w:ascii="Times New Roman" w:hAnsi="Times New Roman" w:cs="Times New Roman"/>
          <w:b/>
        </w:rPr>
        <w:t>KẾ HOẠCH SỬ DỤNG PHÔI SỔ BHXH, THẺ BHYT</w:t>
      </w:r>
    </w:p>
    <w:p w:rsidR="00FA5702" w:rsidRPr="00FA5702" w:rsidRDefault="00FA5702" w:rsidP="00FA5702">
      <w:pPr>
        <w:spacing w:before="120"/>
        <w:jc w:val="center"/>
        <w:rPr>
          <w:rFonts w:ascii="Times New Roman" w:hAnsi="Times New Roman" w:cs="Times New Roman"/>
          <w:lang w:val="en-US"/>
        </w:rPr>
      </w:pPr>
      <w:r w:rsidRPr="00FA5702">
        <w:rPr>
          <w:rFonts w:ascii="Times New Roman" w:hAnsi="Times New Roman" w:cs="Times New Roman"/>
        </w:rPr>
        <w:t>Năm</w:t>
      </w:r>
      <w:r w:rsidRPr="00FA5702">
        <w:rPr>
          <w:rFonts w:ascii="Times New Roman" w:hAnsi="Times New Roman" w:cs="Times New Roman"/>
          <w:lang w:val="en-US"/>
        </w:rPr>
        <w:t>……………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5320"/>
        <w:gridCol w:w="1837"/>
        <w:gridCol w:w="1873"/>
        <w:gridCol w:w="3362"/>
      </w:tblGrid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A5702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A5702">
              <w:rPr>
                <w:rFonts w:ascii="Times New Roman" w:hAnsi="Times New Roman" w:cs="Times New Roman"/>
                <w:b/>
              </w:rPr>
              <w:t>Diễn giải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A5702">
              <w:rPr>
                <w:rFonts w:ascii="Times New Roman" w:hAnsi="Times New Roman" w:cs="Times New Roman"/>
                <w:b/>
              </w:rPr>
              <w:t xml:space="preserve">Phôi bìa </w:t>
            </w:r>
            <w:r w:rsidRPr="00FA5702">
              <w:rPr>
                <w:rFonts w:ascii="Times New Roman" w:hAnsi="Times New Roman" w:cs="Times New Roman"/>
                <w:b/>
                <w:lang w:val="en-US"/>
              </w:rPr>
              <w:t>sổ</w:t>
            </w:r>
            <w:r w:rsidRPr="00FA5702">
              <w:rPr>
                <w:rFonts w:ascii="Times New Roman" w:hAnsi="Times New Roman" w:cs="Times New Roman"/>
                <w:b/>
              </w:rPr>
              <w:t xml:space="preserve"> BHXH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A5702">
              <w:rPr>
                <w:rFonts w:ascii="Times New Roman" w:hAnsi="Times New Roman" w:cs="Times New Roman"/>
                <w:b/>
              </w:rPr>
              <w:t>Phôi thẻ BHYT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A5702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3</w:t>
            </w: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Dự kiến số tồn năm trước chuyển sang: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Dự kiến đối tượng quản lý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FA5702">
              <w:rPr>
                <w:rFonts w:ascii="Times New Roman" w:hAnsi="Times New Roman" w:cs="Times New Roman"/>
                <w:i/>
              </w:rPr>
              <w:t>Đối tượng đang quản lý đến cuối năm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FA5702">
              <w:rPr>
                <w:rFonts w:ascii="Times New Roman" w:hAnsi="Times New Roman" w:cs="Times New Roman"/>
                <w:i/>
              </w:rPr>
              <w:t>Đối tượng phát sinh năm sau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570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Dự kiến nhu cầu sử dụng cho năm sau: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FA5702">
              <w:rPr>
                <w:rFonts w:ascii="Times New Roman" w:hAnsi="Times New Roman" w:cs="Times New Roman"/>
                <w:i/>
              </w:rPr>
              <w:t>Đối tượng phát sinh (tương ứng v</w:t>
            </w:r>
            <w:r w:rsidRPr="00FA5702">
              <w:rPr>
                <w:rFonts w:ascii="Times New Roman" w:hAnsi="Times New Roman" w:cs="Times New Roman"/>
                <w:i/>
                <w:lang w:val="en-US"/>
              </w:rPr>
              <w:t>ớ</w:t>
            </w:r>
            <w:r w:rsidRPr="00FA5702">
              <w:rPr>
                <w:rFonts w:ascii="Times New Roman" w:hAnsi="Times New Roman" w:cs="Times New Roman"/>
                <w:i/>
              </w:rPr>
              <w:t>i 2.2)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FA5702">
              <w:rPr>
                <w:rFonts w:ascii="Times New Roman" w:hAnsi="Times New Roman" w:cs="Times New Roman"/>
                <w:i/>
              </w:rPr>
              <w:t>Cấp lại, cấp đổi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  <w:i/>
              </w:rPr>
            </w:pPr>
            <w:r w:rsidRPr="00FA5702">
              <w:rPr>
                <w:rFonts w:ascii="Times New Roman" w:hAnsi="Times New Roman" w:cs="Times New Roman"/>
                <w:i/>
              </w:rPr>
              <w:t>Khác (nếu có)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02" w:rsidRPr="00FA5702" w:rsidTr="00B86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</w:rPr>
              <w:t>Kế hoạch đề nghị (4=3-1):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5702" w:rsidRPr="00FA5702" w:rsidRDefault="00FA5702" w:rsidP="00FA5702">
      <w:pPr>
        <w:spacing w:before="120"/>
        <w:rPr>
          <w:rFonts w:ascii="Times New Roman" w:hAnsi="Times New Roman" w:cs="Times New Roman"/>
        </w:rPr>
      </w:pPr>
      <w:r w:rsidRPr="00FA5702">
        <w:rPr>
          <w:rFonts w:ascii="Times New Roman" w:hAnsi="Times New Roman" w:cs="Times New Roman"/>
        </w:rPr>
        <w:t>Lưu ý:</w:t>
      </w:r>
    </w:p>
    <w:p w:rsidR="00FA5702" w:rsidRPr="00FA5702" w:rsidRDefault="00FA5702" w:rsidP="00FA5702">
      <w:pPr>
        <w:spacing w:before="120"/>
        <w:rPr>
          <w:rFonts w:ascii="Times New Roman" w:hAnsi="Times New Roman" w:cs="Times New Roman"/>
        </w:rPr>
      </w:pPr>
      <w:r w:rsidRPr="00FA5702">
        <w:rPr>
          <w:rFonts w:ascii="Times New Roman" w:hAnsi="Times New Roman" w:cs="Times New Roman"/>
        </w:rPr>
        <w:t>- Đối với chỉ tiêu 3.3 đề nghị nêu rõ lý do vào phần ghi chú (vd: số phôi bù do t</w:t>
      </w:r>
      <w:r w:rsidRPr="00FA5702">
        <w:rPr>
          <w:rFonts w:ascii="Times New Roman" w:hAnsi="Times New Roman" w:cs="Times New Roman"/>
          <w:lang w:val="en-US"/>
        </w:rPr>
        <w:t>h</w:t>
      </w:r>
      <w:r w:rsidRPr="00FA5702">
        <w:rPr>
          <w:rFonts w:ascii="Times New Roman" w:hAnsi="Times New Roman" w:cs="Times New Roman"/>
        </w:rPr>
        <w:t>iên tai lũ lụt, sự cố ngoài ý muốn, số mượn của tỉnh khác phải trả, phát sinh khác...)</w:t>
      </w:r>
    </w:p>
    <w:p w:rsidR="00FA5702" w:rsidRPr="00FA5702" w:rsidRDefault="00FA5702" w:rsidP="00FA5702">
      <w:pPr>
        <w:spacing w:before="120"/>
        <w:rPr>
          <w:rFonts w:ascii="Times New Roman" w:hAnsi="Times New Roman" w:cs="Times New Roman"/>
        </w:rPr>
      </w:pPr>
      <w:r w:rsidRPr="00FA5702">
        <w:rPr>
          <w:rFonts w:ascii="Times New Roman" w:hAnsi="Times New Roman" w:cs="Times New Roman"/>
        </w:rPr>
        <w:t>- Mẫu này sử dụng chung cho cả BHXH tỉnh và BHXH huyện.</w:t>
      </w:r>
    </w:p>
    <w:p w:rsidR="00FA5702" w:rsidRPr="00FA5702" w:rsidRDefault="00FA5702" w:rsidP="00FA5702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2"/>
        <w:gridCol w:w="4392"/>
        <w:gridCol w:w="4392"/>
      </w:tblGrid>
      <w:tr w:rsidR="00FA5702" w:rsidRPr="00FA5702" w:rsidTr="00B8678D">
        <w:trPr>
          <w:jc w:val="center"/>
        </w:trPr>
        <w:tc>
          <w:tcPr>
            <w:tcW w:w="4392" w:type="dxa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FA5702">
              <w:rPr>
                <w:rFonts w:ascii="Times New Roman" w:hAnsi="Times New Roman" w:cs="Times New Roman"/>
                <w:iCs/>
              </w:rPr>
              <w:br/>
            </w:r>
            <w:r w:rsidRPr="00FA5702">
              <w:rPr>
                <w:rFonts w:ascii="Times New Roman" w:hAnsi="Times New Roman" w:cs="Times New Roman"/>
                <w:b/>
                <w:iCs/>
              </w:rPr>
              <w:t>Người lập biểu</w:t>
            </w:r>
            <w:r w:rsidRPr="00FA5702">
              <w:rPr>
                <w:rFonts w:ascii="Times New Roman" w:hAnsi="Times New Roman" w:cs="Times New Roman"/>
                <w:iCs/>
              </w:rPr>
              <w:br/>
            </w:r>
            <w:r w:rsidRPr="00FA5702">
              <w:rPr>
                <w:rFonts w:ascii="Times New Roman" w:hAnsi="Times New Roman" w:cs="Times New Roman"/>
                <w:i/>
                <w:iCs/>
              </w:rPr>
              <w:t>(</w:t>
            </w:r>
            <w:r w:rsidRPr="00FA5702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FA5702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  <w:iCs/>
              </w:rPr>
              <w:br/>
            </w:r>
            <w:r w:rsidRPr="00FA5702">
              <w:rPr>
                <w:rFonts w:ascii="Times New Roman" w:hAnsi="Times New Roman" w:cs="Times New Roman"/>
                <w:b/>
                <w:iCs/>
              </w:rPr>
              <w:t xml:space="preserve">Trưởng phòng (Tổ) </w:t>
            </w:r>
            <w:r w:rsidRPr="00FA5702">
              <w:rPr>
                <w:rFonts w:ascii="Times New Roman" w:hAnsi="Times New Roman" w:cs="Times New Roman"/>
                <w:b/>
                <w:iCs/>
                <w:lang w:val="en-US"/>
              </w:rPr>
              <w:t>Cấp sổ, thẻ</w:t>
            </w:r>
            <w:r w:rsidRPr="00FA5702">
              <w:rPr>
                <w:rFonts w:ascii="Times New Roman" w:hAnsi="Times New Roman" w:cs="Times New Roman"/>
                <w:iCs/>
              </w:rPr>
              <w:br/>
            </w:r>
            <w:r w:rsidRPr="00FA5702">
              <w:rPr>
                <w:rFonts w:ascii="Times New Roman" w:hAnsi="Times New Roman" w:cs="Times New Roman"/>
                <w:i/>
                <w:iCs/>
              </w:rPr>
              <w:t>(</w:t>
            </w:r>
            <w:r w:rsidRPr="00FA5702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FA5702">
              <w:rPr>
                <w:rFonts w:ascii="Times New Roman" w:hAnsi="Times New Roman" w:cs="Times New Roman"/>
                <w:i/>
                <w:iCs/>
              </w:rPr>
              <w:t>ý, ghi rõ họ tên)</w:t>
            </w:r>
          </w:p>
        </w:tc>
        <w:tc>
          <w:tcPr>
            <w:tcW w:w="4392" w:type="dxa"/>
          </w:tcPr>
          <w:p w:rsidR="00FA5702" w:rsidRPr="00FA5702" w:rsidRDefault="00FA5702" w:rsidP="00B867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A5702">
              <w:rPr>
                <w:rFonts w:ascii="Times New Roman" w:hAnsi="Times New Roman" w:cs="Times New Roman"/>
                <w:i/>
                <w:iCs/>
                <w:lang w:val="en-US"/>
              </w:rPr>
              <w:t>N</w:t>
            </w:r>
            <w:r w:rsidRPr="00FA5702">
              <w:rPr>
                <w:rFonts w:ascii="Times New Roman" w:hAnsi="Times New Roman" w:cs="Times New Roman"/>
                <w:i/>
                <w:iCs/>
              </w:rPr>
              <w:t>gày …. tháng … năm ………..</w:t>
            </w:r>
            <w:r w:rsidRPr="00FA5702">
              <w:rPr>
                <w:rFonts w:ascii="Times New Roman" w:hAnsi="Times New Roman" w:cs="Times New Roman"/>
                <w:i/>
                <w:iCs/>
              </w:rPr>
              <w:br/>
            </w:r>
            <w:r w:rsidRPr="00FA5702">
              <w:rPr>
                <w:rFonts w:ascii="Times New Roman" w:hAnsi="Times New Roman" w:cs="Times New Roman"/>
                <w:b/>
                <w:iCs/>
              </w:rPr>
              <w:t>Giám đốc BHXH</w:t>
            </w:r>
            <w:r w:rsidRPr="00FA5702">
              <w:rPr>
                <w:rFonts w:ascii="Times New Roman" w:hAnsi="Times New Roman" w:cs="Times New Roman"/>
                <w:b/>
                <w:iCs/>
              </w:rPr>
              <w:br/>
            </w:r>
            <w:r w:rsidRPr="00FA5702">
              <w:rPr>
                <w:rFonts w:ascii="Times New Roman" w:hAnsi="Times New Roman" w:cs="Times New Roman"/>
                <w:i/>
                <w:iCs/>
              </w:rPr>
              <w:t>(</w:t>
            </w:r>
            <w:r w:rsidRPr="00FA5702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FA5702">
              <w:rPr>
                <w:rFonts w:ascii="Times New Roman" w:hAnsi="Times New Roman" w:cs="Times New Roman"/>
                <w:i/>
                <w:iCs/>
              </w:rPr>
              <w:t>ý, ghi rõ họ tên và đóng dấu)</w:t>
            </w:r>
          </w:p>
        </w:tc>
      </w:tr>
    </w:tbl>
    <w:p w:rsidR="00FA5702" w:rsidRPr="00FA5702" w:rsidRDefault="00FA5702" w:rsidP="00FA5702">
      <w:pPr>
        <w:spacing w:before="120"/>
        <w:rPr>
          <w:rFonts w:ascii="Times New Roman" w:hAnsi="Times New Roman" w:cs="Times New Roman"/>
          <w:lang w:val="en-US"/>
        </w:rPr>
        <w:sectPr w:rsidR="00FA5702" w:rsidRPr="00FA5702" w:rsidSect="00FA5702">
          <w:pgSz w:w="15840" w:h="12240" w:orient="landscape"/>
          <w:pgMar w:top="709" w:right="1440" w:bottom="1797" w:left="1440" w:header="0" w:footer="0" w:gutter="0"/>
          <w:cols w:space="720"/>
          <w:noEndnote/>
          <w:docGrid w:linePitch="360"/>
        </w:sectPr>
      </w:pPr>
    </w:p>
    <w:p w:rsidR="00231875" w:rsidRPr="00FA5702" w:rsidRDefault="00231875" w:rsidP="005D2E98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31875" w:rsidRPr="00FA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DB"/>
    <w:rsid w:val="00231875"/>
    <w:rsid w:val="005D2E98"/>
    <w:rsid w:val="00DD38DB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0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A570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FA570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0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FA570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FA5702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2018-07-10T08:24:00Z</dcterms:created>
  <dcterms:modified xsi:type="dcterms:W3CDTF">2018-07-10T08:50:00Z</dcterms:modified>
</cp:coreProperties>
</file>