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3B" w:rsidRPr="008F193B" w:rsidRDefault="008F193B" w:rsidP="008F193B">
      <w:pPr>
        <w:jc w:val="center"/>
        <w:rPr>
          <w:sz w:val="32"/>
          <w:szCs w:val="32"/>
          <w:lang w:val="fr-FR"/>
        </w:rPr>
      </w:pPr>
      <w:r w:rsidRPr="008F193B">
        <w:rPr>
          <w:sz w:val="32"/>
          <w:szCs w:val="32"/>
          <w:lang w:val="fr-FR"/>
        </w:rPr>
        <w:t xml:space="preserve">BIỂU MẪU MÔ TẢ </w:t>
      </w:r>
      <w:r>
        <w:rPr>
          <w:sz w:val="32"/>
          <w:szCs w:val="32"/>
          <w:lang w:val="fr-FR"/>
        </w:rPr>
        <w:t>VIỆC LÀM GIÁM SÁT CUNG ỨNG</w:t>
      </w:r>
      <w:bookmarkStart w:id="0" w:name="_GoBack"/>
      <w:bookmarkEnd w:id="0"/>
    </w:p>
    <w:p w:rsidR="008F193B" w:rsidRPr="008F193B" w:rsidRDefault="008F193B" w:rsidP="008F193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8F193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Mô tả công việc</w:t>
      </w:r>
    </w:p>
    <w:p w:rsidR="008F193B" w:rsidRPr="008F193B" w:rsidRDefault="008F193B" w:rsidP="008F19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* Chỉ đạo và quản lý các forwarder nghiệp vụ xuất nhập khẩu cũng như đối ứng với hải quan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* Kiểm tra và cập nhật các quy định luật pháp liên quan để đảm bảo các nghiệp vụ xuất nhập khẩu được tiến hành trôi chảy, đúng luật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* Chỉ đạo forwarder về các đối sách với các vấn đề phát sinh khi vận chuyển hàng trong nước (hàng vỡ, hỏng…)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* Những công việc liên quan khác theo yêu cầu của cấp trên</w:t>
      </w:r>
    </w:p>
    <w:p w:rsidR="008F193B" w:rsidRPr="008F193B" w:rsidRDefault="008F193B" w:rsidP="008F193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8F193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Yêu cầu công việc</w:t>
      </w:r>
    </w:p>
    <w:p w:rsidR="008F193B" w:rsidRPr="008F193B" w:rsidRDefault="008F193B" w:rsidP="008F19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 Nam/Nữ, từ 27 đến 30 tuổi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Tốt nghiệp Đại học các chuyên ngành liên quan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Ít nhất 4 năm kinh nghiệm về xuất nhập khẩu và/hoặc quản lý sản xuất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Tiếng Nhật sử dụng tốt 4 kỹ năng nghe nói đọc viết (tương đương N2). Tiếng Anh cơ bản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Sử dụng tốt vi tính văn phòng (đặc biệt là Excel)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Tinh thần trách nhiệm cao; khả năng trao đổi, đàm phán tốt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Tinh thần độc lập và làm việc theo nhóm tốt</w:t>
      </w:r>
    </w:p>
    <w:p w:rsidR="008F193B" w:rsidRPr="008F193B" w:rsidRDefault="008F193B" w:rsidP="008F193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8F193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Quyền lợi được hưởng</w:t>
      </w:r>
    </w:p>
    <w:p w:rsidR="008F193B" w:rsidRPr="008F193B" w:rsidRDefault="008F193B" w:rsidP="008F19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 Lương cạnh tranh và thưởng hằng năm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Bảo hiểm đầy đủ, nhiều chế độ</w:t>
      </w:r>
      <w:r w:rsidRPr="008F193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Du lịch cùng công ty</w:t>
      </w:r>
    </w:p>
    <w:p w:rsidR="008F193B" w:rsidRDefault="008F193B"/>
    <w:sectPr w:rsidR="008F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B"/>
    <w:rsid w:val="008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0D9A1"/>
  <w15:chartTrackingRefBased/>
  <w15:docId w15:val="{5A689707-90EC-43F7-97E3-F93F59D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1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193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2020-08-20T07:05:00Z</dcterms:created>
  <dcterms:modified xsi:type="dcterms:W3CDTF">2020-08-20T07:06:00Z</dcterms:modified>
</cp:coreProperties>
</file>