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24"/>
        <w:gridCol w:w="2173"/>
      </w:tblGrid>
      <w:tr w:rsidR="00BC14A6" w:rsidRPr="00BC14A6" w:rsidTr="00BC14A6">
        <w:trPr>
          <w:trHeight w:val="1033"/>
        </w:trPr>
        <w:tc>
          <w:tcPr>
            <w:tcW w:w="4183" w:type="pct"/>
            <w:tcBorders>
              <w:right w:val="single" w:sz="4" w:space="0" w:color="auto"/>
            </w:tcBorders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C14A6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BC14A6">
              <w:rPr>
                <w:rFonts w:ascii="Times New Roman" w:hAnsi="Times New Roman" w:cs="Times New Roman"/>
                <w:b/>
              </w:rPr>
              <w:t xml:space="preserve">: </w:t>
            </w:r>
            <w:r w:rsidRPr="00BC14A6">
              <w:rPr>
                <w:rFonts w:ascii="Times New Roman" w:hAnsi="Times New Roman" w:cs="Times New Roman"/>
              </w:rPr>
              <w:t>…………………</w:t>
            </w:r>
          </w:p>
          <w:p w:rsidR="00BC14A6" w:rsidRDefault="00BC14A6" w:rsidP="007B4ED4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BC14A6">
              <w:rPr>
                <w:rFonts w:ascii="Times New Roman" w:hAnsi="Times New Roman" w:cs="Times New Roman"/>
                <w:b/>
              </w:rPr>
              <w:t>Bộ phận:</w:t>
            </w:r>
            <w:r w:rsidRPr="00BC14A6">
              <w:rPr>
                <w:rFonts w:ascii="Times New Roman" w:hAnsi="Times New Roman" w:cs="Times New Roman"/>
              </w:rPr>
              <w:t xml:space="preserve"> ………………</w:t>
            </w:r>
          </w:p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BC14A6">
              <w:rPr>
                <w:rFonts w:ascii="Times New Roman" w:hAnsi="Times New Roman" w:cs="Times New Roman"/>
              </w:rPr>
              <w:t>Số:………….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14A6">
              <w:rPr>
                <w:rFonts w:ascii="Times New Roman" w:hAnsi="Times New Roman" w:cs="Times New Roman"/>
                <w:b/>
                <w:sz w:val="18"/>
                <w:szCs w:val="18"/>
              </w:rPr>
              <w:t>Mẫu số 06 - TSCĐ</w:t>
            </w:r>
            <w:r w:rsidRPr="00BC14A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C14A6">
              <w:rPr>
                <w:rFonts w:ascii="Times New Roman" w:hAnsi="Times New Roman" w:cs="Times New Roman"/>
                <w:sz w:val="18"/>
                <w:szCs w:val="18"/>
              </w:rPr>
              <w:t>(Ban hành theo Thông tư số 133/2016/TT-BTC ngày 26/8/2016 của Bộ Tài chính)</w:t>
            </w:r>
          </w:p>
        </w:tc>
      </w:tr>
    </w:tbl>
    <w:p w:rsidR="00BC14A6" w:rsidRPr="00BC14A6" w:rsidRDefault="00BC14A6" w:rsidP="00BC14A6">
      <w:pPr>
        <w:spacing w:before="120"/>
        <w:jc w:val="center"/>
        <w:rPr>
          <w:rFonts w:ascii="Times New Roman" w:hAnsi="Times New Roman" w:cs="Times New Roman"/>
          <w:b/>
        </w:rPr>
      </w:pPr>
      <w:r w:rsidRPr="00BC14A6">
        <w:rPr>
          <w:rFonts w:ascii="Times New Roman" w:hAnsi="Times New Roman" w:cs="Times New Roman"/>
          <w:b/>
        </w:rPr>
        <w:t>BẢNG TÍNH VÀ PHÂN BỔ KHẤU HAO TSCĐ</w:t>
      </w:r>
    </w:p>
    <w:p w:rsidR="00BC14A6" w:rsidRPr="00BC14A6" w:rsidRDefault="00BC14A6" w:rsidP="00BC14A6">
      <w:pPr>
        <w:spacing w:before="120"/>
        <w:jc w:val="center"/>
        <w:rPr>
          <w:rFonts w:ascii="Times New Roman" w:hAnsi="Times New Roman" w:cs="Times New Roman"/>
        </w:rPr>
      </w:pPr>
      <w:r w:rsidRPr="00BC14A6">
        <w:rPr>
          <w:rFonts w:ascii="Times New Roman" w:hAnsi="Times New Roman" w:cs="Times New Roman"/>
        </w:rPr>
        <w:t>Tháng….. năm…..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5"/>
        <w:gridCol w:w="2203"/>
        <w:gridCol w:w="939"/>
        <w:gridCol w:w="1190"/>
        <w:gridCol w:w="976"/>
        <w:gridCol w:w="902"/>
        <w:gridCol w:w="778"/>
        <w:gridCol w:w="810"/>
        <w:gridCol w:w="876"/>
        <w:gridCol w:w="931"/>
        <w:gridCol w:w="931"/>
        <w:gridCol w:w="849"/>
        <w:gridCol w:w="776"/>
        <w:gridCol w:w="504"/>
      </w:tblGrid>
      <w:tr w:rsidR="00BC14A6" w:rsidRPr="00BC14A6" w:rsidTr="00BC14A6">
        <w:tc>
          <w:tcPr>
            <w:tcW w:w="199" w:type="pct"/>
            <w:vMerge w:val="restart"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Số TT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Chỉ tiêu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Tỷ lệ khấu hao (%) hoặc thời gian sử dụng</w:t>
            </w:r>
          </w:p>
        </w:tc>
        <w:tc>
          <w:tcPr>
            <w:tcW w:w="821" w:type="pct"/>
            <w:gridSpan w:val="2"/>
            <w:vMerge w:val="restart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Nơi sử dụng</w:t>
            </w:r>
          </w:p>
          <w:p w:rsidR="00BC14A6" w:rsidRPr="00BC14A6" w:rsidRDefault="00BC14A6" w:rsidP="007B4ED4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Toàn DN</w:t>
            </w:r>
          </w:p>
        </w:tc>
        <w:tc>
          <w:tcPr>
            <w:tcW w:w="1276" w:type="pct"/>
            <w:gridSpan w:val="4"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TK 154-Chi phí sản xuất kinh doanh dở dang (TK 631 - Giá thành SX)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TK 642 Chi phí quản lý kinh doanh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TK 241 XDCB dở dang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TK 242 Chi phí trả trước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TK 335 Chi phí phải trả</w:t>
            </w:r>
          </w:p>
        </w:tc>
        <w:tc>
          <w:tcPr>
            <w:tcW w:w="191" w:type="pct"/>
            <w:vMerge w:val="restart"/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…</w:t>
            </w:r>
          </w:p>
        </w:tc>
      </w:tr>
      <w:tr w:rsidR="00BC14A6" w:rsidRPr="00BC14A6" w:rsidTr="00BC14A6">
        <w:trPr>
          <w:trHeight w:val="396"/>
        </w:trPr>
        <w:tc>
          <w:tcPr>
            <w:tcW w:w="199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  <w:vMerge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 w:val="restart"/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Hoạt động ……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Hoạt động ……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Hoạt động ……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Hoạt động ……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4A6" w:rsidRPr="00BC14A6" w:rsidTr="00BC14A6">
        <w:tc>
          <w:tcPr>
            <w:tcW w:w="199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Nguyên giá TSCĐ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Số khấu hao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4A6" w:rsidRPr="00BC14A6" w:rsidTr="00BC14A6">
        <w:tc>
          <w:tcPr>
            <w:tcW w:w="199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35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56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" w:type="pct"/>
            <w:tcBorders>
              <w:bottom w:val="single" w:sz="2" w:space="0" w:color="auto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…</w:t>
            </w:r>
          </w:p>
        </w:tc>
      </w:tr>
      <w:tr w:rsidR="00BC14A6" w:rsidRPr="00BC14A6" w:rsidTr="00BC14A6">
        <w:trPr>
          <w:trHeight w:val="52"/>
        </w:trPr>
        <w:tc>
          <w:tcPr>
            <w:tcW w:w="199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 xml:space="preserve">I. Số khấu hao trích tháng trước </w:t>
            </w:r>
          </w:p>
        </w:tc>
        <w:tc>
          <w:tcPr>
            <w:tcW w:w="356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C14A6" w:rsidRPr="00BC14A6" w:rsidTr="00BC14A6">
        <w:trPr>
          <w:trHeight w:val="80"/>
        </w:trPr>
        <w:tc>
          <w:tcPr>
            <w:tcW w:w="199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II. Số KH TSCĐ tăng trong tháng</w:t>
            </w:r>
          </w:p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C14A6" w:rsidRPr="00BC14A6" w:rsidTr="00BC14A6">
        <w:trPr>
          <w:trHeight w:val="80"/>
        </w:trPr>
        <w:tc>
          <w:tcPr>
            <w:tcW w:w="199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 xml:space="preserve">III. Số KH TSCĐ giảm trong tháng </w:t>
            </w:r>
          </w:p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C14A6" w:rsidRPr="00BC14A6" w:rsidTr="00BC14A6">
        <w:trPr>
          <w:trHeight w:val="80"/>
        </w:trPr>
        <w:tc>
          <w:tcPr>
            <w:tcW w:w="199" w:type="pct"/>
            <w:vMerge w:val="restar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IV. Số KH trích tháng này (I + II - III)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nil"/>
            </w:tcBorders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C14A6" w:rsidRPr="00BC14A6" w:rsidTr="00BC14A6">
        <w:tc>
          <w:tcPr>
            <w:tcW w:w="199" w:type="pct"/>
            <w:vMerge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C14A6">
              <w:rPr>
                <w:rFonts w:ascii="Times New Roman" w:hAnsi="Times New Roman" w:cs="Times New Roman"/>
                <w:b/>
              </w:rPr>
              <w:t>Cộng</w:t>
            </w:r>
          </w:p>
        </w:tc>
        <w:tc>
          <w:tcPr>
            <w:tcW w:w="356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1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shd w:val="clear" w:color="auto" w:fill="auto"/>
          </w:tcPr>
          <w:p w:rsidR="00BC14A6" w:rsidRPr="00BC14A6" w:rsidRDefault="00BC14A6" w:rsidP="007B4ED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BC14A6" w:rsidRPr="00BC14A6" w:rsidRDefault="00BC14A6" w:rsidP="00BC14A6">
      <w:pPr>
        <w:spacing w:before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Ngày…. tháng .... năm….</w:t>
      </w:r>
    </w:p>
    <w:tbl>
      <w:tblPr>
        <w:tblStyle w:val="TableGrid"/>
        <w:tblW w:w="5445" w:type="pct"/>
        <w:tblInd w:w="-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74"/>
        <w:gridCol w:w="7175"/>
      </w:tblGrid>
      <w:tr w:rsidR="00BC14A6" w:rsidRPr="00BC14A6" w:rsidTr="00BC14A6">
        <w:trPr>
          <w:trHeight w:val="1150"/>
        </w:trPr>
        <w:tc>
          <w:tcPr>
            <w:tcW w:w="2500" w:type="pct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  <w:b/>
              </w:rPr>
              <w:t>Người lập bảng</w:t>
            </w:r>
            <w:r w:rsidRPr="00BC14A6">
              <w:rPr>
                <w:rFonts w:ascii="Times New Roman" w:hAnsi="Times New Roman" w:cs="Times New Roman"/>
                <w:b/>
              </w:rPr>
              <w:br/>
            </w:r>
            <w:r w:rsidRPr="00BC14A6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2500" w:type="pct"/>
          </w:tcPr>
          <w:p w:rsidR="00BC14A6" w:rsidRPr="00BC14A6" w:rsidRDefault="00BC14A6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14A6">
              <w:rPr>
                <w:rFonts w:ascii="Times New Roman" w:hAnsi="Times New Roman" w:cs="Times New Roman"/>
                <w:b/>
              </w:rPr>
              <w:t>Kế toán trưởng</w:t>
            </w:r>
            <w:r w:rsidRPr="00BC14A6">
              <w:rPr>
                <w:rFonts w:ascii="Times New Roman" w:hAnsi="Times New Roman" w:cs="Times New Roman"/>
              </w:rPr>
              <w:br/>
            </w:r>
            <w:r w:rsidRPr="00BC14A6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00244D" w:rsidRPr="00BC14A6" w:rsidRDefault="0000244D">
      <w:pPr>
        <w:rPr>
          <w:rFonts w:ascii="Times New Roman" w:hAnsi="Times New Roman" w:cs="Times New Roman"/>
        </w:rPr>
      </w:pPr>
    </w:p>
    <w:sectPr w:rsidR="0000244D" w:rsidRPr="00BC14A6" w:rsidSect="00BC14A6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F7"/>
    <w:rsid w:val="0000244D"/>
    <w:rsid w:val="00331FF7"/>
    <w:rsid w:val="00B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BC14A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BC14A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2018-07-17T01:39:00Z</dcterms:created>
  <dcterms:modified xsi:type="dcterms:W3CDTF">2018-07-17T01:43:00Z</dcterms:modified>
</cp:coreProperties>
</file>