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8E8" w:rsidRPr="00DA3894" w:rsidRDefault="003418E8" w:rsidP="003418E8">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Đề</w:t>
      </w:r>
      <w:r w:rsidRPr="00DA3894">
        <w:rPr>
          <w:rFonts w:ascii="Verdana" w:eastAsia="Times New Roman" w:hAnsi="Verdana" w:cs="Times New Roman"/>
          <w:b/>
          <w:bCs/>
          <w:color w:val="222222"/>
          <w:sz w:val="23"/>
          <w:szCs w:val="23"/>
          <w:lang w:eastAsia="vi-VN"/>
        </w:rPr>
        <w:t> thi viết chữ đẹp lớp 3</w:t>
      </w:r>
      <w:r w:rsidRPr="00DA3894">
        <w:rPr>
          <w:rFonts w:ascii="Verdana" w:eastAsia="Times New Roman" w:hAnsi="Verdana" w:cs="Times New Roman"/>
          <w:color w:val="222222"/>
          <w:sz w:val="23"/>
          <w:szCs w:val="23"/>
          <w:lang w:eastAsia="vi-VN"/>
        </w:rPr>
        <w:t> năm học 2009 – 2010</w:t>
      </w:r>
    </w:p>
    <w:p w:rsidR="003418E8" w:rsidRPr="00DA3894" w:rsidRDefault="003418E8" w:rsidP="003418E8">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Phòng giáo dục và đào tạo Qùy Hợp</w:t>
      </w:r>
    </w:p>
    <w:p w:rsidR="003418E8" w:rsidRPr="00DA3894" w:rsidRDefault="003418E8" w:rsidP="003418E8">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Thời gian: 40 phút (không kể thời gian giao đề)</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Em hãy tự chọn mẫu chữ, kiểu chữ, cỡ chữ để viết và trình bày đoạn văn vào trang 1, đoạn thơ vào trang 2 của tờ giấy thi.</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Câu 1</w:t>
      </w:r>
      <w:r w:rsidRPr="00DA3894">
        <w:rPr>
          <w:rFonts w:ascii="Verdana" w:eastAsia="Times New Roman" w:hAnsi="Verdana" w:cs="Times New Roman"/>
          <w:color w:val="222222"/>
          <w:sz w:val="23"/>
          <w:szCs w:val="23"/>
          <w:lang w:eastAsia="vi-VN"/>
        </w:rPr>
        <w:t>:</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Rừng cây trong nắng</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Trong ánh nắng mặt trời vàng óng, rừng khô hiện lên với tất cả vẻ uy nghi, tráng lệ. Những thân cây tràm vươn thẳng lên trời như những cây nến khổng lồ. Từ trong biển lá xanh rờn, ngát dậy một mùi hương lá tràm bị hun nóng dưới mặt trời.</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Theo Đoàn giỏi</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Câu 2</w:t>
      </w:r>
      <w:r w:rsidRPr="00DA3894">
        <w:rPr>
          <w:rFonts w:ascii="Verdana" w:eastAsia="Times New Roman" w:hAnsi="Verdana" w:cs="Times New Roman"/>
          <w:color w:val="222222"/>
          <w:sz w:val="23"/>
          <w:szCs w:val="23"/>
          <w:lang w:eastAsia="vi-VN"/>
        </w:rPr>
        <w:t>: Vàm Cỏ Đông</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Ở tận sông Hồng, em có biết</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Quê hương anh cũng có dòng sông</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Anh mãi gọi với lòng tha thiết:</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Vàm Cỏ Đông! Ơi Vàm Cỏ Đông!</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 </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Đây con sông xuôi dòng nước chảy</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Bốn mùa soi từng mảnh mây trời</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lastRenderedPageBreak/>
        <w:t>Từng ngọn dừa gió đa phe phẩy</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Bóng lồng trên sóng nước chơi vơi</w:t>
      </w:r>
    </w:p>
    <w:p w:rsidR="003418E8" w:rsidRPr="00DA3894" w:rsidRDefault="003418E8" w:rsidP="003418E8">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Hoài Vũ</w:t>
      </w: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E8"/>
    <w:rsid w:val="003418E8"/>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08ABA-AAAB-4C05-8DD0-A029D24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2021-03-17T02:06:00Z</dcterms:created>
  <dcterms:modified xsi:type="dcterms:W3CDTF">2021-03-17T02:06:00Z</dcterms:modified>
</cp:coreProperties>
</file>